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5">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6">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7">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8">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9">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A">
      <w:pPr>
        <w:spacing w:after="200" w:line="276" w:lineRule="auto"/>
        <w:jc w:val="both"/>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B">
      <w:pPr>
        <w:spacing w:after="200" w:line="276" w:lineRule="auto"/>
        <w:jc w:val="both"/>
        <w:rPr>
          <w:rFonts w:ascii="Century Gothic" w:cs="Century Gothic" w:eastAsia="Century Gothic" w:hAnsi="Century Gothic"/>
          <w:b w:val="1"/>
          <w:bCs w:val="1"/>
        </w:rPr>
      </w:pPr>
      <w:bookmarkStart w:colFirst="0" w:colLast="0" w:name="_gjdgxs" w:id="0"/>
      <w:bookmarkEnd w:id="0"/>
      <w:r w:rsidDel="00000000" w:rsidR="00000000" w:rsidRPr="00000000">
        <w:rPr>
          <w:rtl w:val="0"/>
        </w:rPr>
      </w:r>
    </w:p>
    <w:p w:rsidR="00000000" w:rsidDel="00000000" w:rsidP="00000000" w:rsidRDefault="00000000" w:rsidRPr="00000000" w14:paraId="0000000C">
      <w:pPr>
        <w:spacing w:after="200" w:line="276" w:lineRule="auto"/>
        <w:jc w:val="both"/>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Pr>
        <w:drawing>
          <wp:anchor allowOverlap="1" behindDoc="0" distB="0" distT="0" distL="114300" distR="114300" hidden="0" layoutInCell="1" locked="0" relativeHeight="0" simplePos="0">
            <wp:simplePos x="0" y="0"/>
            <wp:positionH relativeFrom="margin">
              <wp:posOffset>1055850</wp:posOffset>
            </wp:positionH>
            <wp:positionV relativeFrom="margin">
              <wp:posOffset>1962834</wp:posOffset>
            </wp:positionV>
            <wp:extent cx="3511388" cy="3692387"/>
            <wp:effectExtent b="0" l="0" r="0" t="0"/>
            <wp:wrapNone/>
            <wp:docPr id="5"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511388" cy="3692387"/>
                    </a:xfrm>
                    <a:prstGeom prst="rect"/>
                    <a:ln/>
                  </pic:spPr>
                </pic:pic>
              </a:graphicData>
            </a:graphic>
          </wp:anchor>
        </w:drawing>
      </w:r>
      <w:r w:rsidDel="00000000" w:rsidR="00000000" w:rsidRPr="00000000">
        <w:rPr>
          <w:rtl w:val="0"/>
        </w:rPr>
      </w:r>
    </w:p>
    <w:p w:rsidR="00000000" w:rsidDel="00000000" w:rsidP="00000000" w:rsidRDefault="00000000" w:rsidRPr="00000000" w14:paraId="0000000D">
      <w:pPr>
        <w:spacing w:after="200" w:line="276" w:lineRule="auto"/>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E">
      <w:pPr>
        <w:spacing w:after="200" w:line="276" w:lineRule="auto"/>
        <w:jc w:val="center"/>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0F">
      <w:pPr>
        <w:widowControl w:val="0"/>
        <w:jc w:val="center"/>
        <w:rPr>
          <w:rFonts w:ascii="Century Gothic" w:cs="Century Gothic" w:eastAsia="Century Gothic" w:hAnsi="Century Gothic"/>
          <w:b w:val="1"/>
          <w:bCs w:val="1"/>
          <w:sz w:val="72"/>
          <w:szCs w:val="72"/>
        </w:rPr>
      </w:pPr>
      <w:bookmarkStart w:colFirst="0" w:colLast="0" w:name="_ldask11rm61l" w:id="1"/>
      <w:bookmarkEnd w:id="1"/>
      <w:r w:rsidDel="00000000" w:rsidR="00000000" w:rsidRPr="00000000">
        <w:rPr>
          <w:rtl w:val="0"/>
        </w:rPr>
      </w:r>
    </w:p>
    <w:p w:rsidR="00000000" w:rsidDel="00000000" w:rsidP="00000000" w:rsidRDefault="00000000" w:rsidRPr="00000000" w14:paraId="00000010">
      <w:pPr>
        <w:widowControl w:val="0"/>
        <w:jc w:val="center"/>
        <w:rPr>
          <w:rFonts w:ascii="Century Gothic" w:cs="Century Gothic" w:eastAsia="Century Gothic" w:hAnsi="Century Gothic"/>
          <w:b w:val="1"/>
          <w:bCs w:val="1"/>
          <w:sz w:val="72"/>
          <w:szCs w:val="72"/>
        </w:rPr>
      </w:pPr>
      <w:bookmarkStart w:colFirst="0" w:colLast="0" w:name="_1zsvsp540gyr" w:id="2"/>
      <w:bookmarkEnd w:id="2"/>
      <w:r w:rsidDel="00000000" w:rsidR="00000000" w:rsidRPr="00000000">
        <w:rPr>
          <w:rtl w:val="0"/>
        </w:rPr>
      </w:r>
    </w:p>
    <w:p w:rsidR="00000000" w:rsidDel="00000000" w:rsidP="00000000" w:rsidRDefault="00000000" w:rsidRPr="00000000" w14:paraId="00000011">
      <w:pPr>
        <w:widowControl w:val="0"/>
        <w:jc w:val="left"/>
        <w:rPr>
          <w:rFonts w:ascii="Century Gothic" w:cs="Century Gothic" w:eastAsia="Century Gothic" w:hAnsi="Century Gothic"/>
          <w:b w:val="1"/>
          <w:bCs w:val="1"/>
          <w:sz w:val="72"/>
          <w:szCs w:val="72"/>
        </w:rPr>
      </w:pPr>
      <w:bookmarkStart w:colFirst="0" w:colLast="0" w:name="_qihllaym13qy" w:id="3"/>
      <w:bookmarkEnd w:id="3"/>
      <w:r w:rsidDel="00000000" w:rsidR="00000000" w:rsidRPr="00000000">
        <w:rPr>
          <w:rtl w:val="0"/>
        </w:rPr>
      </w:r>
    </w:p>
    <w:p w:rsidR="00000000" w:rsidDel="00000000" w:rsidP="00000000" w:rsidRDefault="00000000" w:rsidRPr="00000000" w14:paraId="00000012">
      <w:pPr>
        <w:widowControl w:val="0"/>
        <w:jc w:val="center"/>
        <w:rPr>
          <w:rFonts w:ascii="Century Gothic" w:cs="Century Gothic" w:eastAsia="Century Gothic" w:hAnsi="Century Gothic"/>
          <w:b w:val="1"/>
          <w:bCs w:val="1"/>
          <w:sz w:val="72"/>
          <w:szCs w:val="72"/>
        </w:rPr>
      </w:pPr>
      <w:bookmarkStart w:colFirst="0" w:colLast="0" w:name="_30j0zll" w:id="4"/>
      <w:bookmarkEnd w:id="4"/>
      <w:r w:rsidDel="00000000" w:rsidR="00000000" w:rsidRPr="00000000">
        <w:rPr>
          <w:rFonts w:ascii="Century Gothic" w:cs="Century Gothic" w:eastAsia="Century Gothic" w:hAnsi="Century Gothic"/>
          <w:b w:val="1"/>
          <w:bCs w:val="1"/>
          <w:sz w:val="72"/>
          <w:szCs w:val="72"/>
          <w:rtl w:val="0"/>
        </w:rPr>
        <w:t xml:space="preserve">Pennine Academies Yorkshire</w:t>
      </w:r>
    </w:p>
    <w:p w:rsidR="00000000" w:rsidDel="00000000" w:rsidP="00000000" w:rsidRDefault="00000000" w:rsidRPr="00000000" w14:paraId="00000013">
      <w:pPr>
        <w:widowControl w:val="0"/>
        <w:jc w:val="cente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4">
      <w:pPr>
        <w:widowControl w:val="0"/>
        <w:jc w:val="center"/>
        <w:rPr>
          <w:rFonts w:ascii="Century Gothic" w:cs="Century Gothic" w:eastAsia="Century Gothic" w:hAnsi="Century Gothic"/>
          <w:sz w:val="60"/>
          <w:szCs w:val="60"/>
        </w:rPr>
      </w:pPr>
      <w:r w:rsidDel="00000000" w:rsidR="00000000" w:rsidRPr="00000000">
        <w:rPr>
          <w:rFonts w:ascii="Century Gothic" w:cs="Century Gothic" w:eastAsia="Century Gothic" w:hAnsi="Century Gothic"/>
          <w:sz w:val="60"/>
          <w:szCs w:val="60"/>
          <w:rtl w:val="0"/>
        </w:rPr>
        <w:t xml:space="preserve">Accessibility Plan</w:t>
      </w:r>
    </w:p>
    <w:p w:rsidR="00000000" w:rsidDel="00000000" w:rsidP="00000000" w:rsidRDefault="00000000" w:rsidRPr="00000000" w14:paraId="00000015">
      <w:pPr>
        <w:widowControl w:val="0"/>
        <w:jc w:val="center"/>
        <w:rPr>
          <w:rFonts w:ascii="Century Gothic" w:cs="Century Gothic" w:eastAsia="Century Gothic" w:hAnsi="Century Gothic"/>
          <w:b w:val="1"/>
          <w:bCs w:val="1"/>
        </w:rPr>
      </w:pPr>
      <w:r w:rsidDel="00000000" w:rsidR="00000000" w:rsidRPr="00000000">
        <w:rPr>
          <w:rtl w:val="0"/>
        </w:rPr>
      </w:r>
    </w:p>
    <w:tbl>
      <w:tblPr>
        <w:tblStyle w:val="Table1"/>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POLICY HISTORY</w:t>
            </w:r>
          </w:p>
        </w:tc>
      </w:tr>
    </w:tbl>
    <w:p w:rsidR="00000000" w:rsidDel="00000000" w:rsidP="00000000" w:rsidRDefault="00000000" w:rsidRPr="00000000" w14:paraId="00000017">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18">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Version: </w:t>
        <w:tab/>
        <w:tab/>
        <w:tab/>
        <w:tab/>
        <w:t xml:space="preserve">V1</w:t>
      </w:r>
    </w:p>
    <w:p w:rsidR="00000000" w:rsidDel="00000000" w:rsidP="00000000" w:rsidRDefault="00000000" w:rsidRPr="00000000" w14:paraId="00000019">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Date written: </w:t>
        <w:tab/>
        <w:tab/>
        <w:tab/>
        <w:tab/>
        <w:t xml:space="preserve">February 2024</w:t>
      </w:r>
    </w:p>
    <w:p w:rsidR="00000000" w:rsidDel="00000000" w:rsidP="00000000" w:rsidRDefault="00000000" w:rsidRPr="00000000" w14:paraId="0000001A">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Review date: </w:t>
        <w:tab/>
        <w:tab/>
        <w:tab/>
        <w:t xml:space="preserve">February 2027</w:t>
      </w:r>
    </w:p>
    <w:p w:rsidR="00000000" w:rsidDel="00000000" w:rsidP="00000000" w:rsidRDefault="00000000" w:rsidRPr="00000000" w14:paraId="0000001B">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Ratified by: </w:t>
        <w:tab/>
        <w:tab/>
        <w:tab/>
        <w:tab/>
        <w:t xml:space="preserve">CHIEF EXECUTIVE OFFICER February 2024</w:t>
      </w:r>
    </w:p>
    <w:p w:rsidR="00000000" w:rsidDel="00000000" w:rsidP="00000000" w:rsidRDefault="00000000" w:rsidRPr="00000000" w14:paraId="0000001C">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2256000</wp:posOffset>
            </wp:positionH>
            <wp:positionV relativeFrom="paragraph">
              <wp:posOffset>114300</wp:posOffset>
            </wp:positionV>
            <wp:extent cx="1219200" cy="379717"/>
            <wp:effectExtent b="0" l="0" r="0" t="0"/>
            <wp:wrapNone/>
            <wp:docPr id="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19200" cy="379717"/>
                    </a:xfrm>
                    <a:prstGeom prst="rect"/>
                    <a:ln/>
                  </pic:spPr>
                </pic:pic>
              </a:graphicData>
            </a:graphic>
          </wp:anchor>
        </w:drawing>
      </w:r>
    </w:p>
    <w:p w:rsidR="00000000" w:rsidDel="00000000" w:rsidP="00000000" w:rsidRDefault="00000000" w:rsidRPr="00000000" w14:paraId="0000001D">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Approved by (signature): </w:t>
        <w:tab/>
      </w:r>
    </w:p>
    <w:p w:rsidR="00000000" w:rsidDel="00000000" w:rsidP="00000000" w:rsidRDefault="00000000" w:rsidRPr="00000000" w14:paraId="0000001E">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ab/>
        <w:tab/>
        <w:tab/>
        <w:tab/>
        <w:tab/>
      </w:r>
    </w:p>
    <w:p w:rsidR="00000000" w:rsidDel="00000000" w:rsidP="00000000" w:rsidRDefault="00000000" w:rsidRPr="00000000" w14:paraId="0000001F">
      <w:pPr>
        <w:widowControl w:val="0"/>
        <w:spacing w:line="276" w:lineRule="auto"/>
        <w:rPr>
          <w:rFonts w:ascii="Century Gothic" w:cs="Century Gothic" w:eastAsia="Century Gothic" w:hAnsi="Century Gothic"/>
          <w:b w:val="1"/>
          <w:bCs w:val="1"/>
          <w:sz w:val="22"/>
          <w:szCs w:val="22"/>
        </w:rPr>
      </w:pPr>
      <w:r w:rsidDel="00000000" w:rsidR="00000000" w:rsidRPr="00000000">
        <w:rPr>
          <w:rtl w:val="0"/>
        </w:rPr>
      </w:r>
    </w:p>
    <w:p w:rsidR="00000000" w:rsidDel="00000000" w:rsidP="00000000" w:rsidRDefault="00000000" w:rsidRPr="00000000" w14:paraId="00000020">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Date issued:</w:t>
        <w:tab/>
        <w:tab/>
        <w:tab/>
        <w:tab/>
        <w:t xml:space="preserve">March 2024</w:t>
      </w:r>
    </w:p>
    <w:p w:rsidR="00000000" w:rsidDel="00000000" w:rsidP="00000000" w:rsidRDefault="00000000" w:rsidRPr="00000000" w14:paraId="00000021">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Responsibility of: </w:t>
        <w:tab/>
        <w:tab/>
        <w:tab/>
        <w:t xml:space="preserve">TRUST </w:t>
      </w:r>
    </w:p>
    <w:p w:rsidR="00000000" w:rsidDel="00000000" w:rsidP="00000000" w:rsidRDefault="00000000" w:rsidRPr="00000000" w14:paraId="00000022">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Review period: </w:t>
        <w:tab/>
        <w:tab/>
        <w:tab/>
        <w:t xml:space="preserve">3 years</w:t>
      </w:r>
    </w:p>
    <w:p w:rsidR="00000000" w:rsidDel="00000000" w:rsidP="00000000" w:rsidRDefault="00000000" w:rsidRPr="00000000" w14:paraId="00000023">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Date to be reviewed:</w:t>
        <w:tab/>
        <w:tab/>
        <w:t xml:space="preserve">February 2027</w:t>
      </w:r>
    </w:p>
    <w:p w:rsidR="00000000" w:rsidDel="00000000" w:rsidP="00000000" w:rsidRDefault="00000000" w:rsidRPr="00000000" w14:paraId="00000024">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Requires staff to: </w:t>
        <w:tab/>
        <w:tab/>
        <w:tab/>
        <w:t xml:space="preserve">READ </w:t>
      </w:r>
    </w:p>
    <w:p w:rsidR="00000000" w:rsidDel="00000000" w:rsidP="00000000" w:rsidRDefault="00000000" w:rsidRPr="00000000" w14:paraId="00000025">
      <w:pPr>
        <w:widowControl w:val="0"/>
        <w:spacing w:line="276" w:lineRule="auto"/>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Upload to academy website : </w:t>
        <w:tab/>
        <w:t xml:space="preserve">NO</w:t>
      </w:r>
    </w:p>
    <w:p w:rsidR="00000000" w:rsidDel="00000000" w:rsidP="00000000" w:rsidRDefault="00000000" w:rsidRPr="00000000" w14:paraId="00000026">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27">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2"/>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28">
            <w:pPr>
              <w:widowControl w:val="0"/>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KEY AMENDMENTS TO THIS POLICY</w:t>
            </w:r>
          </w:p>
        </w:tc>
      </w:tr>
    </w:tbl>
    <w:p w:rsidR="00000000" w:rsidDel="00000000" w:rsidP="00000000" w:rsidRDefault="00000000" w:rsidRPr="00000000" w14:paraId="00000029">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A">
      <w:pPr>
        <w:widowControl w:val="0"/>
        <w:spacing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January 2024</w:t>
      </w:r>
    </w:p>
    <w:p w:rsidR="00000000" w:rsidDel="00000000" w:rsidP="00000000" w:rsidRDefault="00000000" w:rsidRPr="00000000" w14:paraId="0000002B">
      <w:pPr>
        <w:widowControl w:val="0"/>
        <w:spacing w:line="276"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C">
      <w:pPr>
        <w:widowControl w:val="0"/>
        <w:spacing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is a new Trust-wide policy which will be adapted to reflect each school’s circumstances and needs,</w:t>
      </w:r>
    </w:p>
    <w:p w:rsidR="00000000" w:rsidDel="00000000" w:rsidP="00000000" w:rsidRDefault="00000000" w:rsidRPr="00000000" w14:paraId="0000002D">
      <w:pPr>
        <w:widowControl w:val="0"/>
        <w:spacing w:line="276"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E">
      <w:pPr>
        <w:widowControl w:val="0"/>
        <w:spacing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bCs w:val="1"/>
          <w:rtl w:val="0"/>
        </w:rPr>
        <w:br w:type="textWrapping"/>
      </w:r>
      <w:r w:rsidDel="00000000" w:rsidR="00000000" w:rsidRPr="00000000">
        <w:rPr>
          <w:rtl w:val="0"/>
        </w:rPr>
      </w:r>
    </w:p>
    <w:p w:rsidR="00000000" w:rsidDel="00000000" w:rsidP="00000000" w:rsidRDefault="00000000" w:rsidRPr="00000000" w14:paraId="0000002F">
      <w:pPr>
        <w:widowControl w:val="0"/>
        <w:spacing w:line="276"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30">
      <w:pPr>
        <w:widowControl w:val="0"/>
        <w:spacing w:line="276" w:lineRule="auto"/>
        <w:rPr>
          <w:rFonts w:ascii="Century Gothic" w:cs="Century Gothic" w:eastAsia="Century Gothic" w:hAnsi="Century Gothic"/>
          <w:b w:val="1"/>
          <w:bCs w:val="1"/>
        </w:rPr>
      </w:pPr>
      <w:r w:rsidDel="00000000" w:rsidR="00000000" w:rsidRPr="00000000">
        <w:rPr>
          <w:rtl w:val="0"/>
        </w:rPr>
      </w:r>
    </w:p>
    <w:tbl>
      <w:tblPr>
        <w:tblStyle w:val="Table3"/>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31">
            <w:pPr>
              <w:widowControl w:val="0"/>
              <w:rPr>
                <w:rFonts w:ascii="Century Gothic" w:cs="Century Gothic" w:eastAsia="Century Gothic" w:hAnsi="Century Gothic"/>
                <w:b w:val="1"/>
                <w:bCs w:val="1"/>
                <w:color w:val="073763"/>
                <w:sz w:val="28"/>
                <w:szCs w:val="28"/>
                <w:shd w:fill="a4c2f4" w:val="clear"/>
              </w:rPr>
            </w:pPr>
            <w:r w:rsidDel="00000000" w:rsidR="00000000" w:rsidRPr="00000000">
              <w:rPr>
                <w:rFonts w:ascii="Century Gothic" w:cs="Century Gothic" w:eastAsia="Century Gothic" w:hAnsi="Century Gothic"/>
                <w:b w:val="1"/>
                <w:bCs w:val="1"/>
                <w:color w:val="073763"/>
                <w:sz w:val="28"/>
                <w:szCs w:val="28"/>
                <w:shd w:fill="a4c2f4" w:val="clear"/>
                <w:rtl w:val="0"/>
              </w:rPr>
              <w:t xml:space="preserve">CONTENTS</w:t>
            </w:r>
          </w:p>
        </w:tc>
      </w:tr>
    </w:tbl>
    <w:p w:rsidR="00000000" w:rsidDel="00000000" w:rsidP="00000000" w:rsidRDefault="00000000" w:rsidRPr="00000000" w14:paraId="00000032">
      <w:pPr>
        <w:widowControl w:val="0"/>
        <w:spacing w:line="276"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3">
      <w:pPr>
        <w:widowControl w:val="0"/>
        <w:spacing w:line="360" w:lineRule="auto"/>
        <w:rPr>
          <w:rFonts w:ascii="Century Gothic" w:cs="Century Gothic" w:eastAsia="Century Gothic" w:hAnsi="Century Gothic"/>
          <w:b w:val="1"/>
          <w:bCs w:val="1"/>
        </w:rPr>
      </w:pPr>
      <w:r w:rsidDel="00000000" w:rsidR="00000000" w:rsidRPr="00000000">
        <w:rPr>
          <w:rtl w:val="0"/>
        </w:rPr>
      </w:r>
    </w:p>
    <w:sdt>
      <w:sdtPr>
        <w:id w:val="1572887207"/>
        <w:docPartObj>
          <w:docPartGallery w:val="Table of Contents"/>
          <w:docPartUnique w:val="1"/>
        </w:docPartObj>
      </w:sdtPr>
      <w:sdtContent>
        <w:p w:rsidR="00000000" w:rsidDel="00000000" w:rsidP="00000000" w:rsidRDefault="00000000" w:rsidRPr="00000000" w14:paraId="00000034">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bjoyca4fj2wv">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1. STATEMENT OF INTENT</w:t>
              <w:tab/>
              <w:t xml:space="preserve">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km281ck11xy4">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2. LEGAL FRAMEWORK</w:t>
              <w:tab/>
              <w:t xml:space="preserve">5</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39mwwnbd1wqk">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3. ROLES &amp; RESPONSIBILITIES</w:t>
              <w:tab/>
              <w:t xml:space="preserve">5</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mep7k59ml4jv">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4. THE ACCESSIBILITY AUDIT</w:t>
              <w:tab/>
              <w:t xml:space="preserve">6</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Rule="auto"/>
            <w:rPr>
              <w:rFonts w:ascii="Arial" w:cs="Arial" w:eastAsia="Arial" w:hAnsi="Arial"/>
              <w:b w:val="1"/>
              <w:bCs w:val="1"/>
              <w:i w:val="0"/>
              <w:iCs w:val="0"/>
              <w:smallCaps w:val="0"/>
              <w:strike w:val="0"/>
              <w:color w:val="000000"/>
              <w:sz w:val="22"/>
              <w:szCs w:val="22"/>
              <w:u w:val="none"/>
              <w:shd w:fill="auto" w:val="clear"/>
              <w:vertAlign w:val="baseline"/>
            </w:rPr>
          </w:pPr>
          <w:hyperlink w:anchor="_yzlmnlmc93uj">
            <w:r w:rsidDel="00000000" w:rsidR="00000000" w:rsidRPr="00000000">
              <w:rPr>
                <w:rFonts w:ascii="Century Gothic" w:cs="Century Gothic" w:eastAsia="Century Gothic" w:hAnsi="Century Gothic"/>
                <w:b w:val="1"/>
                <w:bCs w:val="1"/>
                <w:i w:val="0"/>
                <w:iCs w:val="0"/>
                <w:smallCaps w:val="0"/>
                <w:strike w:val="0"/>
                <w:color w:val="000000"/>
                <w:sz w:val="22"/>
                <w:szCs w:val="22"/>
                <w:u w:val="none"/>
                <w:shd w:fill="auto" w:val="clear"/>
                <w:vertAlign w:val="baseline"/>
                <w:rtl w:val="0"/>
              </w:rPr>
              <w:t xml:space="preserve">APPENDICES</w:t>
              <w:tab/>
              <w:t xml:space="preserve">8</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yyq50kvtyp4l">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Appendix 1 - ACCESSIBILITY PLAN</w:t>
              <w:tab/>
              <w:t xml:space="preserve">8</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Rule="auto"/>
            <w:ind w:left="360" w:firstLine="0"/>
            <w:rPr>
              <w:rFonts w:ascii="Arial" w:cs="Arial" w:eastAsia="Arial" w:hAnsi="Arial"/>
              <w:b w:val="0"/>
              <w:bCs w:val="0"/>
              <w:i w:val="0"/>
              <w:iCs w:val="0"/>
              <w:smallCaps w:val="0"/>
              <w:strike w:val="0"/>
              <w:color w:val="000000"/>
              <w:sz w:val="22"/>
              <w:szCs w:val="22"/>
              <w:u w:val="none"/>
              <w:shd w:fill="auto" w:val="clear"/>
              <w:vertAlign w:val="baseline"/>
            </w:rPr>
          </w:pPr>
          <w:hyperlink w:anchor="_4d34og8">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Appendix 2  - PLANNING DUTIES</w:t>
              <w:tab/>
              <w:t xml:space="preserve">13</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jx7wr4qp2m8g">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duty 1: Curriculum</w:t>
              <w:tab/>
              <w:t xml:space="preserve">13</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17dp8vu">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duty 2: Physical environment</w:t>
              <w:tab/>
              <w:t xml:space="preserve">14</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Rule="auto"/>
            <w:ind w:left="720" w:firstLine="0"/>
            <w:rPr>
              <w:rFonts w:ascii="Arial" w:cs="Arial" w:eastAsia="Arial" w:hAnsi="Arial"/>
              <w:b w:val="0"/>
              <w:bCs w:val="0"/>
              <w:i w:val="0"/>
              <w:iCs w:val="0"/>
              <w:smallCaps w:val="0"/>
              <w:strike w:val="0"/>
              <w:color w:val="000000"/>
              <w:sz w:val="22"/>
              <w:szCs w:val="22"/>
              <w:u w:val="none"/>
              <w:shd w:fill="auto" w:val="clear"/>
              <w:vertAlign w:val="baseline"/>
            </w:rPr>
          </w:pPr>
          <w:hyperlink w:anchor="_3rdcrjn">
            <w:r w:rsidDel="00000000" w:rsidR="00000000" w:rsidRPr="00000000">
              <w:rPr>
                <w:rFonts w:ascii="Century Gothic" w:cs="Century Gothic" w:eastAsia="Century Gothic" w:hAnsi="Century Gothic"/>
                <w:b w:val="0"/>
                <w:bCs w:val="0"/>
                <w:i w:val="0"/>
                <w:iCs w:val="0"/>
                <w:smallCaps w:val="0"/>
                <w:strike w:val="0"/>
                <w:color w:val="000000"/>
                <w:sz w:val="22"/>
                <w:szCs w:val="22"/>
                <w:u w:val="none"/>
                <w:shd w:fill="auto" w:val="clear"/>
                <w:vertAlign w:val="baseline"/>
                <w:rtl w:val="0"/>
              </w:rPr>
              <w:t xml:space="preserve">Planning duty 3: Information</w:t>
              <w:tab/>
              <w:t xml:space="preserve">15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E">
      <w:pPr>
        <w:widowControl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3F">
      <w:pPr>
        <w:widowControl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0">
      <w:pPr>
        <w:widowControl w:val="0"/>
        <w:spacing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1">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2">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3">
      <w:pPr>
        <w:widowControl w:val="0"/>
        <w:spacing w:after="240" w:before="240" w:line="360" w:lineRule="auto"/>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 </w:t>
      </w:r>
    </w:p>
    <w:p w:rsidR="00000000" w:rsidDel="00000000" w:rsidP="00000000" w:rsidRDefault="00000000" w:rsidRPr="00000000" w14:paraId="00000044">
      <w:pPr>
        <w:widowControl w:val="0"/>
        <w:spacing w:line="360" w:lineRule="auto"/>
        <w:rPr>
          <w:rFonts w:ascii="Century Gothic" w:cs="Century Gothic" w:eastAsia="Century Gothic" w:hAnsi="Century Gothic"/>
          <w:b w:val="1"/>
          <w:bCs w:val="1"/>
          <w:color w:val="12263f"/>
          <w:sz w:val="24"/>
          <w:szCs w:val="24"/>
        </w:rPr>
      </w:pPr>
      <w:r w:rsidDel="00000000" w:rsidR="00000000" w:rsidRPr="00000000">
        <w:rPr>
          <w:rtl w:val="0"/>
        </w:rPr>
      </w:r>
    </w:p>
    <w:p w:rsidR="00000000" w:rsidDel="00000000" w:rsidP="00000000" w:rsidRDefault="00000000" w:rsidRPr="00000000" w14:paraId="00000045">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6">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7">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8">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9">
      <w:pPr>
        <w:widowControl w:val="0"/>
        <w:spacing w:after="240" w:before="240" w:line="360" w:lineRule="auto"/>
        <w:rPr>
          <w:rFonts w:ascii="Century Gothic" w:cs="Century Gothic" w:eastAsia="Century Gothic" w:hAnsi="Century Gothic"/>
          <w:b w:val="1"/>
          <w:bCs w:val="1"/>
        </w:rPr>
      </w:pPr>
      <w:r w:rsidDel="00000000" w:rsidR="00000000" w:rsidRPr="00000000">
        <w:rPr>
          <w:rtl w:val="0"/>
        </w:rPr>
      </w:r>
    </w:p>
    <w:p w:rsidR="00000000" w:rsidDel="00000000" w:rsidP="00000000" w:rsidRDefault="00000000" w:rsidRPr="00000000" w14:paraId="0000004A">
      <w:pPr>
        <w:widowControl w:val="0"/>
        <w:spacing w:line="360" w:lineRule="auto"/>
        <w:rPr>
          <w:rFonts w:ascii="Century Gothic" w:cs="Century Gothic" w:eastAsia="Century Gothic" w:hAnsi="Century Gothic"/>
          <w:b w:val="1"/>
          <w:bCs w:val="1"/>
          <w:sz w:val="22"/>
          <w:szCs w:val="22"/>
        </w:rPr>
      </w:pPr>
      <w:r w:rsidDel="00000000" w:rsidR="00000000" w:rsidRPr="00000000">
        <w:rPr>
          <w:rtl w:val="0"/>
        </w:rPr>
      </w:r>
    </w:p>
    <w:tbl>
      <w:tblPr>
        <w:tblStyle w:val="Table4"/>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4B">
            <w:pPr>
              <w:pStyle w:val="Heading1"/>
              <w:widowControl w:val="0"/>
              <w:numPr>
                <w:ilvl w:val="0"/>
                <w:numId w:val="1"/>
              </w:numPr>
              <w:ind w:left="425.19685039370086" w:hanging="425.19685039370086"/>
              <w:rPr>
                <w:rFonts w:ascii="Century Gothic" w:cs="Century Gothic" w:eastAsia="Century Gothic" w:hAnsi="Century Gothic"/>
              </w:rPr>
            </w:pPr>
            <w:bookmarkStart w:colFirst="0" w:colLast="0" w:name="_bjoyca4fj2wv" w:id="5"/>
            <w:bookmarkEnd w:id="5"/>
            <w:r w:rsidDel="00000000" w:rsidR="00000000" w:rsidRPr="00000000">
              <w:rPr>
                <w:rFonts w:ascii="Century Gothic" w:cs="Century Gothic" w:eastAsia="Century Gothic" w:hAnsi="Century Gothic"/>
                <w:rtl w:val="0"/>
              </w:rPr>
              <w:t xml:space="preserve">STATEMENT OF INTENT</w:t>
            </w:r>
          </w:p>
        </w:tc>
      </w:tr>
    </w:tbl>
    <w:p w:rsidR="00000000" w:rsidDel="00000000" w:rsidP="00000000" w:rsidRDefault="00000000" w:rsidRPr="00000000" w14:paraId="0000004C">
      <w:pPr>
        <w:widowControl w:val="0"/>
        <w:spacing w:after="240" w:lineRule="auto"/>
        <w:ind w:left="425.19685039370086" w:hanging="425.19685039370086"/>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D">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plan outlines how the schools at Pennine Academies Yorkshire</w:t>
      </w:r>
      <w:r w:rsidDel="00000000" w:rsidR="00000000" w:rsidRPr="00000000">
        <w:rPr>
          <w:rFonts w:ascii="Century Gothic" w:cs="Century Gothic" w:eastAsia="Century Gothic" w:hAnsi="Century Gothic"/>
          <w:color w:val="ff6900"/>
          <w:sz w:val="22"/>
          <w:szCs w:val="22"/>
          <w:rtl w:val="0"/>
        </w:rPr>
        <w:t xml:space="preserve"> </w:t>
      </w:r>
      <w:r w:rsidDel="00000000" w:rsidR="00000000" w:rsidRPr="00000000">
        <w:rPr>
          <w:rFonts w:ascii="Century Gothic" w:cs="Century Gothic" w:eastAsia="Century Gothic" w:hAnsi="Century Gothic"/>
          <w:sz w:val="22"/>
          <w:szCs w:val="22"/>
          <w:rtl w:val="0"/>
        </w:rPr>
        <w:t xml:space="preserve">aim to increase access to education for pupils with disabilities in the three areas required by the planning duties in the Equality Act 2010 (i.e. the curriculum, physical environment and information). </w:t>
      </w:r>
    </w:p>
    <w:p w:rsidR="00000000" w:rsidDel="00000000" w:rsidP="00000000" w:rsidRDefault="00000000" w:rsidRPr="00000000" w14:paraId="0000004E">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 person is regarded as having a disability under the Equality Act where they have a physical or mental impairment that has a substantial and long-term adverse effect on their ability to carry out normal day-to-day activities. </w:t>
      </w:r>
    </w:p>
    <w:p w:rsidR="00000000" w:rsidDel="00000000" w:rsidP="00000000" w:rsidRDefault="00000000" w:rsidRPr="00000000" w14:paraId="0000004F">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plan aims to:</w:t>
      </w:r>
    </w:p>
    <w:p w:rsidR="00000000" w:rsidDel="00000000" w:rsidP="00000000" w:rsidRDefault="00000000" w:rsidRPr="00000000" w14:paraId="00000050">
      <w:pPr>
        <w:numPr>
          <w:ilvl w:val="0"/>
          <w:numId w:val="10"/>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Increase the extent to which pupils with disabilities can participate in the curriculum;</w:t>
      </w:r>
    </w:p>
    <w:p w:rsidR="00000000" w:rsidDel="00000000" w:rsidP="00000000" w:rsidRDefault="00000000" w:rsidRPr="00000000" w14:paraId="00000051">
      <w:pPr>
        <w:numPr>
          <w:ilvl w:val="0"/>
          <w:numId w:val="10"/>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the physical environment of the school to enable pupils with disabilities to take better advantage of education, benefits, facilities and services provided;</w:t>
      </w:r>
    </w:p>
    <w:p w:rsidR="00000000" w:rsidDel="00000000" w:rsidP="00000000" w:rsidRDefault="00000000" w:rsidRPr="00000000" w14:paraId="00000052">
      <w:pPr>
        <w:numPr>
          <w:ilvl w:val="0"/>
          <w:numId w:val="10"/>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the availability of accessible information to pupils with disabilities. </w:t>
      </w:r>
    </w:p>
    <w:p w:rsidR="00000000" w:rsidDel="00000000" w:rsidP="00000000" w:rsidRDefault="00000000" w:rsidRPr="00000000" w14:paraId="00000053">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above aims will be delivered within a reasonable timeframe, and in ways which are determined after taking into account pupils’ disabilities and the views of parents and pupils. In the preparation of an accessibility strategy, the LA will have regard to the need to allocate adequate resources in the implementation of this strategy. </w:t>
      </w:r>
    </w:p>
    <w:p w:rsidR="00000000" w:rsidDel="00000000" w:rsidP="00000000" w:rsidRDefault="00000000" w:rsidRPr="00000000" w14:paraId="00000054">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Trust Board also recognises its responsibilities towards employees with disabilities and will:</w:t>
      </w:r>
    </w:p>
    <w:p w:rsidR="00000000" w:rsidDel="00000000" w:rsidP="00000000" w:rsidRDefault="00000000" w:rsidRPr="00000000" w14:paraId="00000055">
      <w:pPr>
        <w:numPr>
          <w:ilvl w:val="0"/>
          <w:numId w:val="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Monitor recruitment procedures to ensure that individuals with disabilities are provided with equal opportunities;</w:t>
      </w:r>
    </w:p>
    <w:p w:rsidR="00000000" w:rsidDel="00000000" w:rsidP="00000000" w:rsidRDefault="00000000" w:rsidRPr="00000000" w14:paraId="00000056">
      <w:pPr>
        <w:numPr>
          <w:ilvl w:val="0"/>
          <w:numId w:val="8"/>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appropriate support and provision for employees with disabilities to ensure that they can carry out their work effectively without barriers;</w:t>
      </w:r>
    </w:p>
    <w:p w:rsidR="00000000" w:rsidDel="00000000" w:rsidP="00000000" w:rsidRDefault="00000000" w:rsidRPr="00000000" w14:paraId="00000057">
      <w:pPr>
        <w:numPr>
          <w:ilvl w:val="0"/>
          <w:numId w:val="8"/>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 reasonable adjustments to enable staff to access the workplace. </w:t>
      </w:r>
    </w:p>
    <w:p w:rsidR="00000000" w:rsidDel="00000000" w:rsidP="00000000" w:rsidRDefault="00000000" w:rsidRPr="00000000" w14:paraId="00000058">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plan will be resourced, implemented, reviewed and revised in consultation with:</w:t>
      </w:r>
    </w:p>
    <w:p w:rsidR="00000000" w:rsidDel="00000000" w:rsidP="00000000" w:rsidRDefault="00000000" w:rsidRPr="00000000" w14:paraId="00000059">
      <w:pPr>
        <w:numPr>
          <w:ilvl w:val="0"/>
          <w:numId w:val="4"/>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parents;</w:t>
      </w:r>
    </w:p>
    <w:p w:rsidR="00000000" w:rsidDel="00000000" w:rsidP="00000000" w:rsidRDefault="00000000" w:rsidRPr="00000000" w14:paraId="0000005A">
      <w:pPr>
        <w:numPr>
          <w:ilvl w:val="0"/>
          <w:numId w:val="4"/>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and other relevant members of staff;</w:t>
      </w:r>
    </w:p>
    <w:p w:rsidR="00000000" w:rsidDel="00000000" w:rsidP="00000000" w:rsidRDefault="00000000" w:rsidRPr="00000000" w14:paraId="0000005B">
      <w:pPr>
        <w:numPr>
          <w:ilvl w:val="0"/>
          <w:numId w:val="4"/>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Governors; </w:t>
      </w:r>
    </w:p>
    <w:p w:rsidR="00000000" w:rsidDel="00000000" w:rsidP="00000000" w:rsidRDefault="00000000" w:rsidRPr="00000000" w14:paraId="0000005C">
      <w:pPr>
        <w:numPr>
          <w:ilvl w:val="0"/>
          <w:numId w:val="4"/>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External partners. </w:t>
      </w:r>
    </w:p>
    <w:tbl>
      <w:tblPr>
        <w:tblStyle w:val="Table5"/>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5D">
            <w:pPr>
              <w:pStyle w:val="Heading1"/>
              <w:widowControl w:val="0"/>
              <w:numPr>
                <w:ilvl w:val="0"/>
                <w:numId w:val="1"/>
              </w:numPr>
              <w:ind w:left="425.19685039370086" w:hanging="425.19685039370086"/>
              <w:rPr>
                <w:rFonts w:ascii="Century Gothic" w:cs="Century Gothic" w:eastAsia="Century Gothic" w:hAnsi="Century Gothic"/>
              </w:rPr>
            </w:pPr>
            <w:bookmarkStart w:colFirst="0" w:colLast="0" w:name="_km281ck11xy4" w:id="6"/>
            <w:bookmarkEnd w:id="6"/>
            <w:r w:rsidDel="00000000" w:rsidR="00000000" w:rsidRPr="00000000">
              <w:rPr>
                <w:rFonts w:ascii="Century Gothic" w:cs="Century Gothic" w:eastAsia="Century Gothic" w:hAnsi="Century Gothic"/>
                <w:rtl w:val="0"/>
              </w:rPr>
              <w:t xml:space="preserve">LEGAL FRAMEWORK</w:t>
            </w:r>
          </w:p>
        </w:tc>
      </w:tr>
    </w:tbl>
    <w:p w:rsidR="00000000" w:rsidDel="00000000" w:rsidP="00000000" w:rsidRDefault="00000000" w:rsidRPr="00000000" w14:paraId="0000005E">
      <w:pPr>
        <w:spacing w:after="200" w:line="276" w:lineRule="auto"/>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5F">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plan has due regard to all relevant legislation and statutory guidance including, but not limited to, the following: </w:t>
      </w:r>
    </w:p>
    <w:p w:rsidR="00000000" w:rsidDel="00000000" w:rsidP="00000000" w:rsidRDefault="00000000" w:rsidRPr="00000000" w14:paraId="00000060">
      <w:pPr>
        <w:numPr>
          <w:ilvl w:val="0"/>
          <w:numId w:val="11"/>
        </w:numPr>
        <w:spacing w:line="276" w:lineRule="auto"/>
        <w:ind w:left="720" w:hanging="360"/>
        <w:jc w:val="both"/>
        <w:rPr>
          <w:rFonts w:ascii="Century Gothic" w:cs="Century Gothic" w:eastAsia="Century Gothic" w:hAnsi="Century Gothic"/>
          <w:sz w:val="22"/>
          <w:szCs w:val="22"/>
        </w:rPr>
      </w:pPr>
      <w:hyperlink r:id="rId8">
        <w:r w:rsidDel="00000000" w:rsidR="00000000" w:rsidRPr="00000000">
          <w:rPr>
            <w:rFonts w:ascii="Century Gothic" w:cs="Century Gothic" w:eastAsia="Century Gothic" w:hAnsi="Century Gothic"/>
            <w:color w:val="1155cc"/>
            <w:sz w:val="22"/>
            <w:szCs w:val="22"/>
            <w:u w:val="single"/>
            <w:rtl w:val="0"/>
          </w:rPr>
          <w:t xml:space="preserve">Human Rights Act 1998</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1">
      <w:pPr>
        <w:numPr>
          <w:ilvl w:val="0"/>
          <w:numId w:val="11"/>
        </w:numPr>
        <w:spacing w:line="276" w:lineRule="auto"/>
        <w:ind w:left="720" w:hanging="360"/>
        <w:jc w:val="both"/>
        <w:rPr>
          <w:rFonts w:ascii="Century Gothic" w:cs="Century Gothic" w:eastAsia="Century Gothic" w:hAnsi="Century Gothic"/>
          <w:sz w:val="22"/>
          <w:szCs w:val="22"/>
        </w:rPr>
      </w:pPr>
      <w:hyperlink r:id="rId9">
        <w:r w:rsidDel="00000000" w:rsidR="00000000" w:rsidRPr="00000000">
          <w:rPr>
            <w:rFonts w:ascii="Century Gothic" w:cs="Century Gothic" w:eastAsia="Century Gothic" w:hAnsi="Century Gothic"/>
            <w:color w:val="1155cc"/>
            <w:sz w:val="22"/>
            <w:szCs w:val="22"/>
            <w:u w:val="single"/>
            <w:rtl w:val="0"/>
          </w:rPr>
          <w:t xml:space="preserve">The Special Educational Needs and Disability Regulations 2014</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2">
      <w:pPr>
        <w:numPr>
          <w:ilvl w:val="0"/>
          <w:numId w:val="11"/>
        </w:numPr>
        <w:spacing w:line="276" w:lineRule="auto"/>
        <w:ind w:left="720" w:hanging="360"/>
        <w:jc w:val="both"/>
        <w:rPr>
          <w:rFonts w:ascii="Century Gothic" w:cs="Century Gothic" w:eastAsia="Century Gothic" w:hAnsi="Century Gothic"/>
          <w:sz w:val="22"/>
          <w:szCs w:val="22"/>
        </w:rPr>
      </w:pPr>
      <w:hyperlink r:id="rId10">
        <w:r w:rsidDel="00000000" w:rsidR="00000000" w:rsidRPr="00000000">
          <w:rPr>
            <w:rFonts w:ascii="Century Gothic" w:cs="Century Gothic" w:eastAsia="Century Gothic" w:hAnsi="Century Gothic"/>
            <w:color w:val="1155cc"/>
            <w:sz w:val="22"/>
            <w:szCs w:val="22"/>
            <w:u w:val="single"/>
            <w:rtl w:val="0"/>
          </w:rPr>
          <w:t xml:space="preserve">Education and Inspections Act 2006</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3">
      <w:pPr>
        <w:numPr>
          <w:ilvl w:val="0"/>
          <w:numId w:val="11"/>
        </w:numPr>
        <w:spacing w:line="276" w:lineRule="auto"/>
        <w:ind w:left="720" w:hanging="360"/>
        <w:jc w:val="both"/>
        <w:rPr>
          <w:rFonts w:ascii="Century Gothic" w:cs="Century Gothic" w:eastAsia="Century Gothic" w:hAnsi="Century Gothic"/>
          <w:sz w:val="22"/>
          <w:szCs w:val="22"/>
        </w:rPr>
      </w:pPr>
      <w:hyperlink r:id="rId11">
        <w:r w:rsidDel="00000000" w:rsidR="00000000" w:rsidRPr="00000000">
          <w:rPr>
            <w:rFonts w:ascii="Century Gothic" w:cs="Century Gothic" w:eastAsia="Century Gothic" w:hAnsi="Century Gothic"/>
            <w:color w:val="1155cc"/>
            <w:sz w:val="22"/>
            <w:szCs w:val="22"/>
            <w:u w:val="single"/>
            <w:rtl w:val="0"/>
          </w:rPr>
          <w:t xml:space="preserve">Equality Act 2010</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4">
      <w:pPr>
        <w:numPr>
          <w:ilvl w:val="0"/>
          <w:numId w:val="11"/>
        </w:numPr>
        <w:spacing w:line="276" w:lineRule="auto"/>
        <w:ind w:left="720" w:hanging="360"/>
        <w:jc w:val="both"/>
        <w:rPr>
          <w:rFonts w:ascii="Century Gothic" w:cs="Century Gothic" w:eastAsia="Century Gothic" w:hAnsi="Century Gothic"/>
          <w:sz w:val="22"/>
          <w:szCs w:val="22"/>
        </w:rPr>
      </w:pPr>
      <w:hyperlink r:id="rId12">
        <w:r w:rsidDel="00000000" w:rsidR="00000000" w:rsidRPr="00000000">
          <w:rPr>
            <w:rFonts w:ascii="Century Gothic" w:cs="Century Gothic" w:eastAsia="Century Gothic" w:hAnsi="Century Gothic"/>
            <w:color w:val="1155cc"/>
            <w:sz w:val="22"/>
            <w:szCs w:val="22"/>
            <w:u w:val="single"/>
            <w:rtl w:val="0"/>
          </w:rPr>
          <w:t xml:space="preserve">Education Act 1996</w:t>
        </w:r>
      </w:hyperlink>
      <w:r w:rsidDel="00000000" w:rsidR="00000000" w:rsidRPr="00000000">
        <w:rPr>
          <w:rtl w:val="0"/>
        </w:rPr>
      </w:r>
    </w:p>
    <w:p w:rsidR="00000000" w:rsidDel="00000000" w:rsidP="00000000" w:rsidRDefault="00000000" w:rsidRPr="00000000" w14:paraId="00000065">
      <w:pPr>
        <w:numPr>
          <w:ilvl w:val="0"/>
          <w:numId w:val="11"/>
        </w:numPr>
        <w:spacing w:line="276" w:lineRule="auto"/>
        <w:ind w:left="720" w:hanging="360"/>
        <w:jc w:val="both"/>
        <w:rPr>
          <w:rFonts w:ascii="Century Gothic" w:cs="Century Gothic" w:eastAsia="Century Gothic" w:hAnsi="Century Gothic"/>
          <w:sz w:val="22"/>
          <w:szCs w:val="22"/>
        </w:rPr>
      </w:pPr>
      <w:hyperlink r:id="rId13">
        <w:r w:rsidDel="00000000" w:rsidR="00000000" w:rsidRPr="00000000">
          <w:rPr>
            <w:rFonts w:ascii="Century Gothic" w:cs="Century Gothic" w:eastAsia="Century Gothic" w:hAnsi="Century Gothic"/>
            <w:color w:val="1155cc"/>
            <w:sz w:val="22"/>
            <w:szCs w:val="22"/>
            <w:u w:val="single"/>
            <w:rtl w:val="0"/>
          </w:rPr>
          <w:t xml:space="preserve">Children and Families Act 2014</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6">
      <w:pPr>
        <w:numPr>
          <w:ilvl w:val="0"/>
          <w:numId w:val="11"/>
        </w:numPr>
        <w:spacing w:line="276" w:lineRule="auto"/>
        <w:ind w:left="720" w:hanging="360"/>
        <w:jc w:val="both"/>
        <w:rPr>
          <w:rFonts w:ascii="Century Gothic" w:cs="Century Gothic" w:eastAsia="Century Gothic" w:hAnsi="Century Gothic"/>
          <w:sz w:val="22"/>
          <w:szCs w:val="22"/>
        </w:rPr>
      </w:pPr>
      <w:hyperlink r:id="rId14">
        <w:r w:rsidDel="00000000" w:rsidR="00000000" w:rsidRPr="00000000">
          <w:rPr>
            <w:rFonts w:ascii="Century Gothic" w:cs="Century Gothic" w:eastAsia="Century Gothic" w:hAnsi="Century Gothic"/>
            <w:color w:val="1155cc"/>
            <w:sz w:val="22"/>
            <w:szCs w:val="22"/>
            <w:u w:val="single"/>
            <w:rtl w:val="0"/>
          </w:rPr>
          <w:t xml:space="preserve">The Equality Act 2010 (Specific Duties and Public Authorities) Regulations 2017</w:t>
        </w:r>
      </w:hyperlink>
      <w:r w:rsidDel="00000000" w:rsidR="00000000" w:rsidRPr="00000000">
        <w:rPr>
          <w:rtl w:val="0"/>
        </w:rPr>
      </w:r>
    </w:p>
    <w:p w:rsidR="00000000" w:rsidDel="00000000" w:rsidP="00000000" w:rsidRDefault="00000000" w:rsidRPr="00000000" w14:paraId="00000067">
      <w:pPr>
        <w:numPr>
          <w:ilvl w:val="0"/>
          <w:numId w:val="11"/>
        </w:numPr>
        <w:spacing w:line="276" w:lineRule="auto"/>
        <w:ind w:left="720" w:hanging="360"/>
        <w:jc w:val="both"/>
        <w:rPr>
          <w:rFonts w:ascii="Century Gothic" w:cs="Century Gothic" w:eastAsia="Century Gothic" w:hAnsi="Century Gothic"/>
          <w:sz w:val="22"/>
          <w:szCs w:val="22"/>
        </w:rPr>
      </w:pPr>
      <w:hyperlink r:id="rId15">
        <w:r w:rsidDel="00000000" w:rsidR="00000000" w:rsidRPr="00000000">
          <w:rPr>
            <w:rFonts w:ascii="Century Gothic" w:cs="Century Gothic" w:eastAsia="Century Gothic" w:hAnsi="Century Gothic"/>
            <w:color w:val="1155cc"/>
            <w:sz w:val="22"/>
            <w:szCs w:val="22"/>
            <w:u w:val="single"/>
            <w:rtl w:val="0"/>
          </w:rPr>
          <w:t xml:space="preserve">DfE (2014) ‘The Equality Act 2010 and schools’ </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8">
      <w:pPr>
        <w:numPr>
          <w:ilvl w:val="0"/>
          <w:numId w:val="11"/>
        </w:numPr>
        <w:spacing w:line="276" w:lineRule="auto"/>
        <w:ind w:left="720" w:hanging="360"/>
        <w:jc w:val="both"/>
        <w:rPr>
          <w:rFonts w:ascii="Century Gothic" w:cs="Century Gothic" w:eastAsia="Century Gothic" w:hAnsi="Century Gothic"/>
          <w:sz w:val="22"/>
          <w:szCs w:val="22"/>
        </w:rPr>
      </w:pPr>
      <w:hyperlink r:id="rId16">
        <w:r w:rsidDel="00000000" w:rsidR="00000000" w:rsidRPr="00000000">
          <w:rPr>
            <w:rFonts w:ascii="Century Gothic" w:cs="Century Gothic" w:eastAsia="Century Gothic" w:hAnsi="Century Gothic"/>
            <w:color w:val="1155cc"/>
            <w:sz w:val="22"/>
            <w:szCs w:val="22"/>
            <w:u w:val="single"/>
            <w:rtl w:val="0"/>
          </w:rPr>
          <w:t xml:space="preserve">DfE (2015) ‘Special educational needs and disability code of practice: 0 to 25 years’</w:t>
        </w:r>
      </w:hyperlink>
      <w:r w:rsidDel="00000000" w:rsidR="00000000" w:rsidRPr="00000000">
        <w:rPr>
          <w:rFonts w:ascii="Century Gothic" w:cs="Century Gothic" w:eastAsia="Century Gothic" w:hAnsi="Century Gothic"/>
          <w:sz w:val="22"/>
          <w:szCs w:val="22"/>
          <w:rtl w:val="0"/>
        </w:rPr>
        <w:t xml:space="preserve"> </w:t>
      </w:r>
    </w:p>
    <w:p w:rsidR="00000000" w:rsidDel="00000000" w:rsidP="00000000" w:rsidRDefault="00000000" w:rsidRPr="00000000" w14:paraId="00000069">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This plan operates in conjunction with the following school policies:</w:t>
      </w:r>
    </w:p>
    <w:p w:rsidR="00000000" w:rsidDel="00000000" w:rsidP="00000000" w:rsidRDefault="00000000" w:rsidRPr="00000000" w14:paraId="0000006A">
      <w:pPr>
        <w:numPr>
          <w:ilvl w:val="0"/>
          <w:numId w:val="2"/>
        </w:numPr>
        <w:spacing w:line="276" w:lineRule="auto"/>
        <w:ind w:left="720" w:hanging="360"/>
        <w:jc w:val="both"/>
        <w:rPr>
          <w:rFonts w:ascii="Century Gothic" w:cs="Century Gothic" w:eastAsia="Century Gothic" w:hAnsi="Century Gothic"/>
          <w:sz w:val="22"/>
          <w:szCs w:val="22"/>
        </w:rPr>
      </w:pPr>
      <w:bookmarkStart w:colFirst="0" w:colLast="0" w:name="_tyjcwt" w:id="7"/>
      <w:bookmarkEnd w:id="7"/>
      <w:r w:rsidDel="00000000" w:rsidR="00000000" w:rsidRPr="00000000">
        <w:rPr>
          <w:rFonts w:ascii="Century Gothic" w:cs="Century Gothic" w:eastAsia="Century Gothic" w:hAnsi="Century Gothic"/>
          <w:sz w:val="22"/>
          <w:szCs w:val="22"/>
          <w:rtl w:val="0"/>
        </w:rPr>
        <w:t xml:space="preserve">Equality Information and Objectives Policy</w:t>
      </w:r>
    </w:p>
    <w:p w:rsidR="00000000" w:rsidDel="00000000" w:rsidP="00000000" w:rsidRDefault="00000000" w:rsidRPr="00000000" w14:paraId="0000006B">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Early Years Foundation Stage Policy</w:t>
      </w:r>
    </w:p>
    <w:p w:rsidR="00000000" w:rsidDel="00000000" w:rsidP="00000000" w:rsidRDefault="00000000" w:rsidRPr="00000000" w14:paraId="0000006C">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Special Educational Needs and Disabilities (SEND) Policy</w:t>
      </w:r>
    </w:p>
    <w:p w:rsidR="00000000" w:rsidDel="00000000" w:rsidP="00000000" w:rsidRDefault="00000000" w:rsidRPr="00000000" w14:paraId="0000006D">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Equality, Equity, Diversity and Inclusion Policy</w:t>
      </w:r>
    </w:p>
    <w:p w:rsidR="00000000" w:rsidDel="00000000" w:rsidP="00000000" w:rsidRDefault="00000000" w:rsidRPr="00000000" w14:paraId="0000006E">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Admissions Policy</w:t>
      </w:r>
    </w:p>
    <w:p w:rsidR="00000000" w:rsidDel="00000000" w:rsidP="00000000" w:rsidRDefault="00000000" w:rsidRPr="00000000" w14:paraId="0000006F">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Behaviour Policy</w:t>
      </w:r>
    </w:p>
    <w:p w:rsidR="00000000" w:rsidDel="00000000" w:rsidP="00000000" w:rsidRDefault="00000000" w:rsidRPr="00000000" w14:paraId="00000070">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Supporting Pupils with Medical Conditions Policy </w:t>
      </w:r>
    </w:p>
    <w:p w:rsidR="00000000" w:rsidDel="00000000" w:rsidP="00000000" w:rsidRDefault="00000000" w:rsidRPr="00000000" w14:paraId="00000071">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Administering Medication Policy</w:t>
      </w:r>
    </w:p>
    <w:p w:rsidR="00000000" w:rsidDel="00000000" w:rsidP="00000000" w:rsidRDefault="00000000" w:rsidRPr="00000000" w14:paraId="00000072">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Health and Safety Policy</w:t>
      </w:r>
    </w:p>
    <w:p w:rsidR="00000000" w:rsidDel="00000000" w:rsidP="00000000" w:rsidRDefault="00000000" w:rsidRPr="00000000" w14:paraId="00000073">
      <w:pPr>
        <w:numPr>
          <w:ilvl w:val="0"/>
          <w:numId w:val="2"/>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Data Protection Policy</w:t>
      </w:r>
    </w:p>
    <w:p w:rsidR="00000000" w:rsidDel="00000000" w:rsidP="00000000" w:rsidRDefault="00000000" w:rsidRPr="00000000" w14:paraId="00000074">
      <w:pPr>
        <w:spacing w:line="276" w:lineRule="auto"/>
        <w:ind w:left="720" w:firstLine="0"/>
        <w:jc w:val="both"/>
        <w:rPr>
          <w:rFonts w:ascii="Century Gothic" w:cs="Century Gothic" w:eastAsia="Century Gothic" w:hAnsi="Century Gothic"/>
          <w:sz w:val="22"/>
          <w:szCs w:val="22"/>
        </w:rPr>
      </w:pPr>
      <w:r w:rsidDel="00000000" w:rsidR="00000000" w:rsidRPr="00000000">
        <w:rPr>
          <w:rtl w:val="0"/>
        </w:rPr>
      </w:r>
    </w:p>
    <w:tbl>
      <w:tblPr>
        <w:tblStyle w:val="Table6"/>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75">
            <w:pPr>
              <w:pStyle w:val="Heading1"/>
              <w:widowControl w:val="0"/>
              <w:numPr>
                <w:ilvl w:val="0"/>
                <w:numId w:val="1"/>
              </w:numPr>
              <w:ind w:left="425.19685039370086" w:hanging="425.19685039370086"/>
              <w:rPr>
                <w:rFonts w:ascii="Century Gothic" w:cs="Century Gothic" w:eastAsia="Century Gothic" w:hAnsi="Century Gothic"/>
              </w:rPr>
            </w:pPr>
            <w:bookmarkStart w:colFirst="0" w:colLast="0" w:name="_39mwwnbd1wqk" w:id="8"/>
            <w:bookmarkEnd w:id="8"/>
            <w:r w:rsidDel="00000000" w:rsidR="00000000" w:rsidRPr="00000000">
              <w:rPr>
                <w:rtl w:val="0"/>
              </w:rPr>
              <w:t xml:space="preserve">ROLES &amp; RESPONSIBILITIES</w:t>
            </w:r>
            <w:r w:rsidDel="00000000" w:rsidR="00000000" w:rsidRPr="00000000">
              <w:rPr>
                <w:rtl w:val="0"/>
              </w:rPr>
            </w:r>
          </w:p>
        </w:tc>
      </w:tr>
    </w:tbl>
    <w:p w:rsidR="00000000" w:rsidDel="00000000" w:rsidP="00000000" w:rsidRDefault="00000000" w:rsidRPr="00000000" w14:paraId="00000076">
      <w:pPr>
        <w:widowControl w:val="0"/>
        <w:spacing w:line="276" w:lineRule="auto"/>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br w:type="textWrapping"/>
        <w:t xml:space="preserve">The Trust Board will be responsible for:</w:t>
      </w:r>
    </w:p>
    <w:p w:rsidR="00000000" w:rsidDel="00000000" w:rsidP="00000000" w:rsidRDefault="00000000" w:rsidRPr="00000000" w14:paraId="00000077">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78">
      <w:pPr>
        <w:numPr>
          <w:ilvl w:val="0"/>
          <w:numId w:val="6"/>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that all accessibility planning adheres to and reflects the principles outlined in this plan.</w:t>
      </w:r>
    </w:p>
    <w:p w:rsidR="00000000" w:rsidDel="00000000" w:rsidP="00000000" w:rsidRDefault="00000000" w:rsidRPr="00000000" w14:paraId="00000079">
      <w:pPr>
        <w:numPr>
          <w:ilvl w:val="0"/>
          <w:numId w:val="6"/>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Approving this plan before it is implemented. </w:t>
      </w:r>
    </w:p>
    <w:p w:rsidR="00000000" w:rsidDel="00000000" w:rsidP="00000000" w:rsidRDefault="00000000" w:rsidRPr="00000000" w14:paraId="0000007A">
      <w:pPr>
        <w:numPr>
          <w:ilvl w:val="0"/>
          <w:numId w:val="6"/>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Monitoring this plan.</w:t>
      </w:r>
    </w:p>
    <w:p w:rsidR="00000000" w:rsidDel="00000000" w:rsidP="00000000" w:rsidRDefault="00000000" w:rsidRPr="00000000" w14:paraId="0000007B">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headteacher will be responsible for:</w:t>
      </w:r>
    </w:p>
    <w:p w:rsidR="00000000" w:rsidDel="00000000" w:rsidP="00000000" w:rsidRDefault="00000000" w:rsidRPr="00000000" w14:paraId="0000007C">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that staff members are aware of pupils’ disabilities and medical conditions.</w:t>
      </w:r>
    </w:p>
    <w:p w:rsidR="00000000" w:rsidDel="00000000" w:rsidP="00000000" w:rsidRDefault="00000000" w:rsidRPr="00000000" w14:paraId="0000007D">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Establishing whether a new pupil has any disabilities or medical conditions of which the school should be aware.</w:t>
      </w:r>
    </w:p>
    <w:p w:rsidR="00000000" w:rsidDel="00000000" w:rsidP="00000000" w:rsidRDefault="00000000" w:rsidRPr="00000000" w14:paraId="0000007E">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Consulting with relevant and reputable experts if challenging situations regarding pupils’ disabilities arise.</w:t>
      </w:r>
    </w:p>
    <w:p w:rsidR="00000000" w:rsidDel="00000000" w:rsidP="00000000" w:rsidRDefault="00000000" w:rsidRPr="00000000" w14:paraId="0000007F">
      <w:pPr>
        <w:numPr>
          <w:ilvl w:val="0"/>
          <w:numId w:val="9"/>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Working closely with the Trust Board, Local Authority and external agencies to effectively create and implement the school’s Accessibility Plan.</w:t>
      </w:r>
    </w:p>
    <w:p w:rsidR="00000000" w:rsidDel="00000000" w:rsidP="00000000" w:rsidRDefault="00000000" w:rsidRPr="00000000" w14:paraId="00000080">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SENDCo will be responsible for:</w:t>
      </w:r>
    </w:p>
    <w:p w:rsidR="00000000" w:rsidDel="00000000" w:rsidP="00000000" w:rsidRDefault="00000000" w:rsidRPr="00000000" w14:paraId="00000081">
      <w:pPr>
        <w:numPr>
          <w:ilvl w:val="0"/>
          <w:numId w:val="5"/>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Working closely with the headteacher and Trust Board to ensure that pupils with SEND are appropriately supported. </w:t>
      </w:r>
    </w:p>
    <w:p w:rsidR="00000000" w:rsidDel="00000000" w:rsidP="00000000" w:rsidRDefault="00000000" w:rsidRPr="00000000" w14:paraId="00000082">
      <w:pPr>
        <w:numPr>
          <w:ilvl w:val="0"/>
          <w:numId w:val="5"/>
        </w:numPr>
        <w:spacing w:after="200"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they have oversight of the needs of pupils with SEND attending the school, and advising the headteacher in relation to those needs as appropriate.</w:t>
      </w:r>
    </w:p>
    <w:p w:rsidR="00000000" w:rsidDel="00000000" w:rsidP="00000000" w:rsidRDefault="00000000" w:rsidRPr="00000000" w14:paraId="00000083">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members will be responsible for:</w:t>
      </w:r>
    </w:p>
    <w:p w:rsidR="00000000" w:rsidDel="00000000" w:rsidP="00000000" w:rsidRDefault="00000000" w:rsidRPr="00000000" w14:paraId="00000084">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Acting in accordance with this plan at all times.</w:t>
      </w:r>
    </w:p>
    <w:p w:rsidR="00000000" w:rsidDel="00000000" w:rsidP="00000000" w:rsidRDefault="00000000" w:rsidRPr="00000000" w14:paraId="00000085">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Supporting disabled pupils to access their environment and their education wherever necessary, e.g. by making reasonable adjustments to their practice.</w:t>
      </w:r>
    </w:p>
    <w:p w:rsidR="00000000" w:rsidDel="00000000" w:rsidP="00000000" w:rsidRDefault="00000000" w:rsidRPr="00000000" w14:paraId="00000086">
      <w:pPr>
        <w:numPr>
          <w:ilvl w:val="0"/>
          <w:numId w:val="9"/>
        </w:numPr>
        <w:spacing w:line="276" w:lineRule="auto"/>
        <w:ind w:left="720" w:hanging="360"/>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Ensuring that their actions do not discriminate against any pupil as a result of their disability. </w:t>
      </w:r>
    </w:p>
    <w:p w:rsidR="00000000" w:rsidDel="00000000" w:rsidP="00000000" w:rsidRDefault="00000000" w:rsidRPr="00000000" w14:paraId="00000087">
      <w:pPr>
        <w:spacing w:line="276" w:lineRule="auto"/>
        <w:ind w:left="720" w:firstLine="0"/>
        <w:jc w:val="both"/>
        <w:rPr>
          <w:rFonts w:ascii="Century Gothic" w:cs="Century Gothic" w:eastAsia="Century Gothic" w:hAnsi="Century Gothic"/>
          <w:sz w:val="22"/>
          <w:szCs w:val="22"/>
        </w:rPr>
      </w:pPr>
      <w:r w:rsidDel="00000000" w:rsidR="00000000" w:rsidRPr="00000000">
        <w:rPr>
          <w:rtl w:val="0"/>
        </w:rPr>
      </w:r>
    </w:p>
    <w:tbl>
      <w:tblPr>
        <w:tblStyle w:val="Table7"/>
        <w:tblW w:w="9075.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75"/>
        <w:tblGridChange w:id="0">
          <w:tblGrid>
            <w:gridCol w:w="9075"/>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88">
            <w:pPr>
              <w:pStyle w:val="Heading1"/>
              <w:widowControl w:val="0"/>
              <w:numPr>
                <w:ilvl w:val="0"/>
                <w:numId w:val="1"/>
              </w:numPr>
              <w:ind w:left="425.19685039370086" w:hanging="425.19685039370086"/>
              <w:rPr>
                <w:rFonts w:ascii="Century Gothic" w:cs="Century Gothic" w:eastAsia="Century Gothic" w:hAnsi="Century Gothic"/>
              </w:rPr>
            </w:pPr>
            <w:bookmarkStart w:colFirst="0" w:colLast="0" w:name="_mep7k59ml4jv" w:id="9"/>
            <w:bookmarkEnd w:id="9"/>
            <w:r w:rsidDel="00000000" w:rsidR="00000000" w:rsidRPr="00000000">
              <w:rPr>
                <w:rtl w:val="0"/>
              </w:rPr>
              <w:t xml:space="preserve">THE ACCESSIBILITY AUDIT</w:t>
            </w:r>
            <w:r w:rsidDel="00000000" w:rsidR="00000000" w:rsidRPr="00000000">
              <w:rPr>
                <w:rtl w:val="0"/>
              </w:rPr>
            </w:r>
          </w:p>
        </w:tc>
      </w:tr>
    </w:tbl>
    <w:p w:rsidR="00000000" w:rsidDel="00000000" w:rsidP="00000000" w:rsidRDefault="00000000" w:rsidRPr="00000000" w14:paraId="00000089">
      <w:pPr>
        <w:widowControl w:val="0"/>
        <w:ind w:left="425.19685039370086" w:hanging="425.19685039370086"/>
        <w:jc w:val="both"/>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8A">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Trust Board will undertake an </w:t>
      </w:r>
      <w:r w:rsidDel="00000000" w:rsidR="00000000" w:rsidRPr="00000000">
        <w:rPr>
          <w:rFonts w:ascii="Century Gothic" w:cs="Century Gothic" w:eastAsia="Century Gothic" w:hAnsi="Century Gothic"/>
          <w:b w:val="1"/>
          <w:bCs w:val="1"/>
          <w:sz w:val="22"/>
          <w:szCs w:val="22"/>
          <w:u w:val="single"/>
          <w:rtl w:val="0"/>
        </w:rPr>
        <w:t xml:space="preserve">annual</w:t>
      </w:r>
      <w:r w:rsidDel="00000000" w:rsidR="00000000" w:rsidRPr="00000000">
        <w:rPr>
          <w:rFonts w:ascii="Century Gothic" w:cs="Century Gothic" w:eastAsia="Century Gothic" w:hAnsi="Century Gothic"/>
          <w:sz w:val="22"/>
          <w:szCs w:val="22"/>
          <w:rtl w:val="0"/>
        </w:rPr>
        <w:t xml:space="preserve"> Accessibility Audit. The audit will cover the following three areas:</w:t>
      </w:r>
    </w:p>
    <w:p w:rsidR="00000000" w:rsidDel="00000000" w:rsidP="00000000" w:rsidRDefault="00000000" w:rsidRPr="00000000" w14:paraId="0000008B">
      <w:pPr>
        <w:numPr>
          <w:ilvl w:val="0"/>
          <w:numId w:val="7"/>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Access to the curriculum </w:t>
      </w:r>
      <w:r w:rsidDel="00000000" w:rsidR="00000000" w:rsidRPr="00000000">
        <w:rPr>
          <w:rFonts w:ascii="Century Gothic" w:cs="Century Gothic" w:eastAsia="Century Gothic" w:hAnsi="Century Gothic"/>
          <w:sz w:val="22"/>
          <w:szCs w:val="22"/>
          <w:rtl w:val="0"/>
        </w:rPr>
        <w:t xml:space="preserve">– the Trust Boardwill assess the extent to which pupils with disabilities can access the curriculum on an equal basis with their peers. </w:t>
      </w:r>
      <w:r w:rsidDel="00000000" w:rsidR="00000000" w:rsidRPr="00000000">
        <w:rPr>
          <w:rtl w:val="0"/>
        </w:rPr>
      </w:r>
    </w:p>
    <w:p w:rsidR="00000000" w:rsidDel="00000000" w:rsidP="00000000" w:rsidRDefault="00000000" w:rsidRPr="00000000" w14:paraId="0000008C">
      <w:pPr>
        <w:numPr>
          <w:ilvl w:val="0"/>
          <w:numId w:val="7"/>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Access to the physical environment </w:t>
      </w:r>
      <w:r w:rsidDel="00000000" w:rsidR="00000000" w:rsidRPr="00000000">
        <w:rPr>
          <w:rFonts w:ascii="Century Gothic" w:cs="Century Gothic" w:eastAsia="Century Gothic" w:hAnsi="Century Gothic"/>
          <w:sz w:val="22"/>
          <w:szCs w:val="22"/>
          <w:rtl w:val="0"/>
        </w:rPr>
        <w:t xml:space="preserve">– the Trust Board will assess the extent to which pupils with disabilities can access the physical environment on an equal basis with their peers. </w:t>
      </w:r>
      <w:r w:rsidDel="00000000" w:rsidR="00000000" w:rsidRPr="00000000">
        <w:rPr>
          <w:rtl w:val="0"/>
        </w:rPr>
      </w:r>
    </w:p>
    <w:p w:rsidR="00000000" w:rsidDel="00000000" w:rsidP="00000000" w:rsidRDefault="00000000" w:rsidRPr="00000000" w14:paraId="0000008D">
      <w:pPr>
        <w:numPr>
          <w:ilvl w:val="0"/>
          <w:numId w:val="7"/>
        </w:numPr>
        <w:spacing w:after="200"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Access to information </w:t>
      </w:r>
      <w:r w:rsidDel="00000000" w:rsidR="00000000" w:rsidRPr="00000000">
        <w:rPr>
          <w:rFonts w:ascii="Century Gothic" w:cs="Century Gothic" w:eastAsia="Century Gothic" w:hAnsi="Century Gothic"/>
          <w:sz w:val="22"/>
          <w:szCs w:val="22"/>
          <w:rtl w:val="0"/>
        </w:rPr>
        <w:t xml:space="preserve">– the Trust Board will assess the extent to which pupils with disabilities can access information on an equal basis with their peers.</w:t>
      </w:r>
      <w:r w:rsidDel="00000000" w:rsidR="00000000" w:rsidRPr="00000000">
        <w:rPr>
          <w:rtl w:val="0"/>
        </w:rPr>
      </w:r>
    </w:p>
    <w:p w:rsidR="00000000" w:rsidDel="00000000" w:rsidP="00000000" w:rsidRDefault="00000000" w:rsidRPr="00000000" w14:paraId="0000008E">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conducting the audit, the Trust Board will consider all kinds of disabilities and impairments, including, but not limited to, the following:</w:t>
      </w:r>
    </w:p>
    <w:p w:rsidR="00000000" w:rsidDel="00000000" w:rsidP="00000000" w:rsidRDefault="00000000" w:rsidRPr="00000000" w14:paraId="0000008F">
      <w:pPr>
        <w:numPr>
          <w:ilvl w:val="0"/>
          <w:numId w:val="3"/>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Ambulatory disabilities </w:t>
      </w:r>
      <w:r w:rsidDel="00000000" w:rsidR="00000000" w:rsidRPr="00000000">
        <w:rPr>
          <w:rFonts w:ascii="Century Gothic" w:cs="Century Gothic" w:eastAsia="Century Gothic" w:hAnsi="Century Gothic"/>
          <w:sz w:val="22"/>
          <w:szCs w:val="22"/>
          <w:rtl w:val="0"/>
        </w:rPr>
        <w:t xml:space="preserve">– this includes pupils who use a wheelchair or mobility aid </w:t>
      </w:r>
      <w:r w:rsidDel="00000000" w:rsidR="00000000" w:rsidRPr="00000000">
        <w:rPr>
          <w:rtl w:val="0"/>
        </w:rPr>
      </w:r>
    </w:p>
    <w:p w:rsidR="00000000" w:rsidDel="00000000" w:rsidP="00000000" w:rsidRDefault="00000000" w:rsidRPr="00000000" w14:paraId="00000090">
      <w:pPr>
        <w:numPr>
          <w:ilvl w:val="0"/>
          <w:numId w:val="3"/>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Dexterity disabilities </w:t>
      </w:r>
      <w:r w:rsidDel="00000000" w:rsidR="00000000" w:rsidRPr="00000000">
        <w:rPr>
          <w:rFonts w:ascii="Century Gothic" w:cs="Century Gothic" w:eastAsia="Century Gothic" w:hAnsi="Century Gothic"/>
          <w:sz w:val="22"/>
          <w:szCs w:val="22"/>
          <w:rtl w:val="0"/>
        </w:rPr>
        <w:t xml:space="preserve">– this includes those whose everyday manual handling of objects and fixtures may be impaired</w:t>
      </w:r>
      <w:r w:rsidDel="00000000" w:rsidR="00000000" w:rsidRPr="00000000">
        <w:rPr>
          <w:rtl w:val="0"/>
        </w:rPr>
      </w:r>
    </w:p>
    <w:p w:rsidR="00000000" w:rsidDel="00000000" w:rsidP="00000000" w:rsidRDefault="00000000" w:rsidRPr="00000000" w14:paraId="00000091">
      <w:pPr>
        <w:numPr>
          <w:ilvl w:val="0"/>
          <w:numId w:val="3"/>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Visual disabilities </w:t>
      </w:r>
      <w:r w:rsidDel="00000000" w:rsidR="00000000" w:rsidRPr="00000000">
        <w:rPr>
          <w:rFonts w:ascii="Century Gothic" w:cs="Century Gothic" w:eastAsia="Century Gothic" w:hAnsi="Century Gothic"/>
          <w:sz w:val="22"/>
          <w:szCs w:val="22"/>
          <w:rtl w:val="0"/>
        </w:rPr>
        <w:t xml:space="preserve">– this includes those with visual impairments and sensitivities </w:t>
      </w:r>
      <w:r w:rsidDel="00000000" w:rsidR="00000000" w:rsidRPr="00000000">
        <w:rPr>
          <w:rtl w:val="0"/>
        </w:rPr>
      </w:r>
    </w:p>
    <w:p w:rsidR="00000000" w:rsidDel="00000000" w:rsidP="00000000" w:rsidRDefault="00000000" w:rsidRPr="00000000" w14:paraId="00000092">
      <w:pPr>
        <w:numPr>
          <w:ilvl w:val="0"/>
          <w:numId w:val="3"/>
        </w:numPr>
        <w:spacing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Auditory disabilities </w:t>
      </w:r>
      <w:r w:rsidDel="00000000" w:rsidR="00000000" w:rsidRPr="00000000">
        <w:rPr>
          <w:rFonts w:ascii="Century Gothic" w:cs="Century Gothic" w:eastAsia="Century Gothic" w:hAnsi="Century Gothic"/>
          <w:sz w:val="22"/>
          <w:szCs w:val="22"/>
          <w:rtl w:val="0"/>
        </w:rPr>
        <w:t xml:space="preserve">– this includes those with hearing impairments and sensitivities </w:t>
      </w:r>
      <w:r w:rsidDel="00000000" w:rsidR="00000000" w:rsidRPr="00000000">
        <w:rPr>
          <w:rtl w:val="0"/>
        </w:rPr>
      </w:r>
    </w:p>
    <w:p w:rsidR="00000000" w:rsidDel="00000000" w:rsidP="00000000" w:rsidRDefault="00000000" w:rsidRPr="00000000" w14:paraId="00000093">
      <w:pPr>
        <w:numPr>
          <w:ilvl w:val="0"/>
          <w:numId w:val="3"/>
        </w:numPr>
        <w:spacing w:after="200" w:line="276" w:lineRule="auto"/>
        <w:ind w:left="720" w:hanging="360"/>
        <w:jc w:val="both"/>
        <w:rPr>
          <w:sz w:val="22"/>
          <w:szCs w:val="22"/>
        </w:rPr>
      </w:pPr>
      <w:r w:rsidDel="00000000" w:rsidR="00000000" w:rsidRPr="00000000">
        <w:rPr>
          <w:rFonts w:ascii="Century Gothic" w:cs="Century Gothic" w:eastAsia="Century Gothic" w:hAnsi="Century Gothic"/>
          <w:b w:val="1"/>
          <w:bCs w:val="1"/>
          <w:sz w:val="22"/>
          <w:szCs w:val="22"/>
          <w:rtl w:val="0"/>
        </w:rPr>
        <w:t xml:space="preserve">Comprehension </w:t>
      </w:r>
      <w:r w:rsidDel="00000000" w:rsidR="00000000" w:rsidRPr="00000000">
        <w:rPr>
          <w:rFonts w:ascii="Century Gothic" w:cs="Century Gothic" w:eastAsia="Century Gothic" w:hAnsi="Century Gothic"/>
          <w:sz w:val="22"/>
          <w:szCs w:val="22"/>
          <w:rtl w:val="0"/>
        </w:rPr>
        <w:t xml:space="preserve">– this includes hidden disabilities, such as autism and dyslexia </w:t>
      </w:r>
      <w:r w:rsidDel="00000000" w:rsidR="00000000" w:rsidRPr="00000000">
        <w:rPr>
          <w:rtl w:val="0"/>
        </w:rPr>
      </w:r>
    </w:p>
    <w:p w:rsidR="00000000" w:rsidDel="00000000" w:rsidP="00000000" w:rsidRDefault="00000000" w:rsidRPr="00000000" w14:paraId="00000094">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findings from the audit will be used to identify short-, medium- and long-term actions to address specific gaps and improve access. </w:t>
      </w:r>
    </w:p>
    <w:p w:rsidR="00000000" w:rsidDel="00000000" w:rsidP="00000000" w:rsidRDefault="00000000" w:rsidRPr="00000000" w14:paraId="00000095">
      <w:pPr>
        <w:spacing w:after="200" w:line="276" w:lineRule="auto"/>
        <w:jc w:val="both"/>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actions will be carried out in a reasonable timeframe, and after taking into account pupils’ disabilities and the preferences of their parents. The actions that will be undertaken are detailed in the following sections of this document. </w:t>
      </w:r>
    </w:p>
    <w:p w:rsidR="00000000" w:rsidDel="00000000" w:rsidP="00000000" w:rsidRDefault="00000000" w:rsidRPr="00000000" w14:paraId="00000096">
      <w:pPr>
        <w:spacing w:after="200" w:line="276" w:lineRule="auto"/>
        <w:jc w:val="both"/>
        <w:rPr>
          <w:rFonts w:ascii="Century Gothic" w:cs="Century Gothic" w:eastAsia="Century Gothic" w:hAnsi="Century Gothic"/>
          <w:b w:val="1"/>
          <w:bCs w:val="1"/>
        </w:rPr>
        <w:sectPr>
          <w:headerReference r:id="rId17" w:type="default"/>
          <w:headerReference r:id="rId18" w:type="first"/>
          <w:headerReference r:id="rId19" w:type="even"/>
          <w:footerReference r:id="rId20" w:type="default"/>
          <w:footerReference r:id="rId21" w:type="first"/>
          <w:pgSz w:h="16838" w:w="11906" w:orient="portrait"/>
          <w:pgMar w:bottom="1440" w:top="1440" w:left="1440" w:right="1440" w:header="283" w:footer="141"/>
          <w:pgNumType w:start="1"/>
        </w:sectPr>
      </w:pPr>
      <w:r w:rsidDel="00000000" w:rsidR="00000000" w:rsidRPr="00000000">
        <w:rPr>
          <w:rtl w:val="0"/>
        </w:rPr>
      </w:r>
    </w:p>
    <w:p w:rsidR="00000000" w:rsidDel="00000000" w:rsidP="00000000" w:rsidRDefault="00000000" w:rsidRPr="00000000" w14:paraId="00000097">
      <w:pPr>
        <w:spacing w:after="200" w:line="276" w:lineRule="auto"/>
        <w:jc w:val="both"/>
        <w:rPr>
          <w:rFonts w:ascii="Century Gothic" w:cs="Century Gothic" w:eastAsia="Century Gothic" w:hAnsi="Century Gothic"/>
          <w:b w:val="1"/>
          <w:bCs w:val="1"/>
          <w:sz w:val="2"/>
          <w:szCs w:val="2"/>
        </w:rPr>
      </w:pPr>
      <w:r w:rsidDel="00000000" w:rsidR="00000000" w:rsidRPr="00000000">
        <w:rPr>
          <w:rtl w:val="0"/>
        </w:rPr>
      </w:r>
    </w:p>
    <w:tbl>
      <w:tblPr>
        <w:tblStyle w:val="Table8"/>
        <w:tblW w:w="1380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800"/>
        <w:tblGridChange w:id="0">
          <w:tblGrid>
            <w:gridCol w:w="13800"/>
          </w:tblGrid>
        </w:tblGridChange>
      </w:tblGrid>
      <w:tr>
        <w:trPr>
          <w:cantSplit w:val="0"/>
          <w:tblHeader w:val="0"/>
        </w:trPr>
        <w:tc>
          <w:tcPr>
            <w:tcBorders>
              <w:top w:color="a4c2f4" w:space="0" w:sz="8" w:val="single"/>
              <w:left w:color="a4c2f4" w:space="0" w:sz="8" w:val="single"/>
              <w:bottom w:color="a4c2f4" w:space="0" w:sz="8" w:val="single"/>
              <w:right w:color="a4c2f4" w:space="0" w:sz="8" w:val="single"/>
            </w:tcBorders>
            <w:shd w:fill="a4c2f4" w:val="clear"/>
            <w:tcMar>
              <w:top w:w="100.0" w:type="dxa"/>
              <w:left w:w="100.0" w:type="dxa"/>
              <w:bottom w:w="100.0" w:type="dxa"/>
              <w:right w:w="100.0" w:type="dxa"/>
            </w:tcMar>
          </w:tcPr>
          <w:p w:rsidR="00000000" w:rsidDel="00000000" w:rsidP="00000000" w:rsidRDefault="00000000" w:rsidRPr="00000000" w14:paraId="00000098">
            <w:pPr>
              <w:pStyle w:val="Heading1"/>
              <w:widowControl w:val="0"/>
              <w:ind w:left="425.19685039370086" w:hanging="425.19685039370086"/>
              <w:rPr/>
            </w:pPr>
            <w:bookmarkStart w:colFirst="0" w:colLast="0" w:name="_yzlmnlmc93uj" w:id="10"/>
            <w:bookmarkEnd w:id="10"/>
            <w:r w:rsidDel="00000000" w:rsidR="00000000" w:rsidRPr="00000000">
              <w:rPr>
                <w:rtl w:val="0"/>
              </w:rPr>
              <w:t xml:space="preserve">APPENDICES</w:t>
            </w:r>
          </w:p>
        </w:tc>
      </w:tr>
    </w:tbl>
    <w:p w:rsidR="00000000" w:rsidDel="00000000" w:rsidP="00000000" w:rsidRDefault="00000000" w:rsidRPr="00000000" w14:paraId="00000099">
      <w:pPr>
        <w:pStyle w:val="Heading2"/>
        <w:spacing w:after="200" w:line="276" w:lineRule="auto"/>
        <w:jc w:val="both"/>
        <w:rPr/>
      </w:pPr>
      <w:bookmarkStart w:colFirst="0" w:colLast="0" w:name="_ow79s7asvemj" w:id="11"/>
      <w:bookmarkEnd w:id="11"/>
      <w:r w:rsidDel="00000000" w:rsidR="00000000" w:rsidRPr="00000000">
        <w:rPr>
          <w:rtl w:val="0"/>
        </w:rPr>
      </w:r>
    </w:p>
    <w:p w:rsidR="00000000" w:rsidDel="00000000" w:rsidP="00000000" w:rsidRDefault="00000000" w:rsidRPr="00000000" w14:paraId="0000009A">
      <w:pPr>
        <w:pStyle w:val="Heading2"/>
        <w:spacing w:after="200" w:line="276" w:lineRule="auto"/>
        <w:jc w:val="both"/>
        <w:rPr/>
      </w:pPr>
      <w:bookmarkStart w:colFirst="0" w:colLast="0" w:name="_yyq50kvtyp4l" w:id="12"/>
      <w:bookmarkEnd w:id="12"/>
      <w:r w:rsidDel="00000000" w:rsidR="00000000" w:rsidRPr="00000000">
        <w:rPr>
          <w:rtl w:val="0"/>
        </w:rPr>
        <w:t xml:space="preserve">Appendix 1 - ACCESSIBILITY PLAN</w:t>
      </w:r>
    </w:p>
    <w:tbl>
      <w:tblPr>
        <w:tblStyle w:val="Table9"/>
        <w:tblW w:w="13680.0" w:type="dxa"/>
        <w:jc w:val="left"/>
        <w:tblInd w:w="23.999999999999986"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3420"/>
        <w:gridCol w:w="2430"/>
        <w:gridCol w:w="345"/>
        <w:gridCol w:w="1845"/>
        <w:gridCol w:w="3030"/>
        <w:tblGridChange w:id="0">
          <w:tblGrid>
            <w:gridCol w:w="2610"/>
            <w:gridCol w:w="3420"/>
            <w:gridCol w:w="2430"/>
            <w:gridCol w:w="345"/>
            <w:gridCol w:w="1845"/>
            <w:gridCol w:w="3030"/>
          </w:tblGrid>
        </w:tblGridChange>
      </w:tblGrid>
      <w:tr>
        <w:trPr>
          <w:cantSplit w:val="0"/>
          <w:trHeight w:val="565.95703125" w:hRule="atLeast"/>
          <w:tblHeader w:val="1"/>
        </w:trPr>
        <w:tc>
          <w:tcPr/>
          <w:p w:rsidR="00000000" w:rsidDel="00000000" w:rsidP="00000000" w:rsidRDefault="00000000" w:rsidRPr="00000000" w14:paraId="0000009B">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Target/Priority</w:t>
            </w:r>
          </w:p>
        </w:tc>
        <w:tc>
          <w:tcPr/>
          <w:p w:rsidR="00000000" w:rsidDel="00000000" w:rsidP="00000000" w:rsidRDefault="00000000" w:rsidRPr="00000000" w14:paraId="0000009C">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Strategy/Action</w:t>
            </w:r>
          </w:p>
        </w:tc>
        <w:tc>
          <w:tcPr/>
          <w:p w:rsidR="00000000" w:rsidDel="00000000" w:rsidP="00000000" w:rsidRDefault="00000000" w:rsidRPr="00000000" w14:paraId="0000009D">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Outcome</w:t>
            </w:r>
          </w:p>
        </w:tc>
        <w:tc>
          <w:tcPr>
            <w:gridSpan w:val="2"/>
          </w:tcPr>
          <w:p w:rsidR="00000000" w:rsidDel="00000000" w:rsidP="00000000" w:rsidRDefault="00000000" w:rsidRPr="00000000" w14:paraId="0000009E">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Time Frame &amp; Responsibility</w:t>
            </w:r>
          </w:p>
        </w:tc>
        <w:tc>
          <w:tcPr/>
          <w:p w:rsidR="00000000" w:rsidDel="00000000" w:rsidP="00000000" w:rsidRDefault="00000000" w:rsidRPr="00000000" w14:paraId="000000A0">
            <w:pPr>
              <w:ind w:right="425"/>
              <w:jc w:val="center"/>
              <w:rPr>
                <w:rFonts w:ascii="Century Gothic" w:cs="Century Gothic" w:eastAsia="Century Gothic" w:hAnsi="Century Gothic"/>
                <w:b w:val="1"/>
                <w:bCs w:val="1"/>
                <w:sz w:val="22"/>
                <w:szCs w:val="22"/>
              </w:rPr>
            </w:pPr>
            <w:r w:rsidDel="00000000" w:rsidR="00000000" w:rsidRPr="00000000">
              <w:rPr>
                <w:rFonts w:ascii="Century Gothic" w:cs="Century Gothic" w:eastAsia="Century Gothic" w:hAnsi="Century Gothic"/>
                <w:b w:val="1"/>
                <w:bCs w:val="1"/>
                <w:sz w:val="22"/>
                <w:szCs w:val="22"/>
                <w:rtl w:val="0"/>
              </w:rPr>
              <w:t xml:space="preserve">Achievement</w:t>
            </w:r>
          </w:p>
        </w:tc>
      </w:tr>
      <w:tr>
        <w:trPr>
          <w:cantSplit w:val="0"/>
          <w:tblHeader w:val="0"/>
        </w:trPr>
        <w:tc>
          <w:tcPr/>
          <w:p w:rsidR="00000000" w:rsidDel="00000000" w:rsidP="00000000" w:rsidRDefault="00000000" w:rsidRPr="00000000" w14:paraId="000000A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 an Access Audit.</w:t>
            </w:r>
          </w:p>
        </w:tc>
        <w:tc>
          <w:tcPr/>
          <w:p w:rsidR="00000000" w:rsidDel="00000000" w:rsidP="00000000" w:rsidRDefault="00000000" w:rsidRPr="00000000" w14:paraId="000000A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Produce a plan of areas requiring improvement.</w:t>
            </w:r>
          </w:p>
        </w:tc>
        <w:tc>
          <w:tcPr/>
          <w:p w:rsidR="00000000" w:rsidDel="00000000" w:rsidP="00000000" w:rsidRDefault="00000000" w:rsidRPr="00000000" w14:paraId="000000A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w:t>
            </w:r>
          </w:p>
          <w:p w:rsidR="00000000" w:rsidDel="00000000" w:rsidP="00000000" w:rsidRDefault="00000000" w:rsidRPr="00000000" w14:paraId="000000A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undertaken by</w:t>
            </w:r>
          </w:p>
          <w:p w:rsidR="00000000" w:rsidDel="00000000" w:rsidP="00000000" w:rsidRDefault="00000000" w:rsidRPr="00000000" w14:paraId="000000A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w:t>
            </w:r>
          </w:p>
          <w:p w:rsidR="00000000" w:rsidDel="00000000" w:rsidP="00000000" w:rsidRDefault="00000000" w:rsidRPr="00000000" w14:paraId="000000A6">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A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ASAP- SENCO</w:t>
            </w:r>
          </w:p>
        </w:tc>
        <w:tc>
          <w:tcPr/>
          <w:p w:rsidR="00000000" w:rsidDel="00000000" w:rsidP="00000000" w:rsidRDefault="00000000" w:rsidRPr="00000000" w14:paraId="000000A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Concerns/ Priorities</w:t>
            </w:r>
          </w:p>
          <w:p w:rsidR="00000000" w:rsidDel="00000000" w:rsidP="00000000" w:rsidRDefault="00000000" w:rsidRPr="00000000" w14:paraId="000000AA">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A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identified</w:t>
            </w:r>
          </w:p>
          <w:p w:rsidR="00000000" w:rsidDel="00000000" w:rsidP="00000000" w:rsidRDefault="00000000" w:rsidRPr="00000000" w14:paraId="000000AC">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A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playground areas are suitable for wheelchair users and children, staff, visitors with sight impediment. </w:t>
            </w:r>
          </w:p>
        </w:tc>
        <w:tc>
          <w:tcPr/>
          <w:p w:rsidR="00000000" w:rsidDel="00000000" w:rsidP="00000000" w:rsidRDefault="00000000" w:rsidRPr="00000000" w14:paraId="000000A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pathways are clear.  Rectify uneven surfaces.  Ensure ramp areas are available. Highlight step edges with yellow non-slip paint. </w:t>
            </w:r>
          </w:p>
        </w:tc>
        <w:tc>
          <w:tcPr/>
          <w:p w:rsidR="00000000" w:rsidDel="00000000" w:rsidP="00000000" w:rsidRDefault="00000000" w:rsidRPr="00000000" w14:paraId="000000A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Playground</w:t>
            </w:r>
          </w:p>
          <w:p w:rsidR="00000000" w:rsidDel="00000000" w:rsidP="00000000" w:rsidRDefault="00000000" w:rsidRPr="00000000" w14:paraId="000000B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assessed on a</w:t>
            </w:r>
          </w:p>
          <w:p w:rsidR="00000000" w:rsidDel="00000000" w:rsidP="00000000" w:rsidRDefault="00000000" w:rsidRPr="00000000" w14:paraId="000000B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daily basis by</w:t>
            </w:r>
          </w:p>
          <w:p w:rsidR="00000000" w:rsidDel="00000000" w:rsidP="00000000" w:rsidRDefault="00000000" w:rsidRPr="00000000" w14:paraId="000000B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w:t>
            </w:r>
          </w:p>
          <w:p w:rsidR="00000000" w:rsidDel="00000000" w:rsidP="00000000" w:rsidRDefault="00000000" w:rsidRPr="00000000" w14:paraId="000000B3">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B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Site</w:t>
            </w:r>
          </w:p>
          <w:p w:rsidR="00000000" w:rsidDel="00000000" w:rsidP="00000000" w:rsidRDefault="00000000" w:rsidRPr="00000000" w14:paraId="000000B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 &amp;</w:t>
            </w:r>
          </w:p>
          <w:p w:rsidR="00000000" w:rsidDel="00000000" w:rsidP="00000000" w:rsidRDefault="00000000" w:rsidRPr="00000000" w14:paraId="000000B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Trust</w:t>
            </w:r>
          </w:p>
          <w:p w:rsidR="00000000" w:rsidDel="00000000" w:rsidP="00000000" w:rsidRDefault="00000000" w:rsidRPr="00000000" w14:paraId="000000B7">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B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playground will be</w:t>
            </w:r>
          </w:p>
          <w:p w:rsidR="00000000" w:rsidDel="00000000" w:rsidP="00000000" w:rsidRDefault="00000000" w:rsidRPr="00000000" w14:paraId="000000B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easier to navigate for</w:t>
            </w:r>
          </w:p>
          <w:p w:rsidR="00000000" w:rsidDel="00000000" w:rsidP="00000000" w:rsidRDefault="00000000" w:rsidRPr="00000000" w14:paraId="000000B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wheelchair users and</w:t>
            </w:r>
          </w:p>
          <w:p w:rsidR="00000000" w:rsidDel="00000000" w:rsidP="00000000" w:rsidRDefault="00000000" w:rsidRPr="00000000" w14:paraId="000000B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those with visual</w:t>
            </w:r>
          </w:p>
          <w:p w:rsidR="00000000" w:rsidDel="00000000" w:rsidP="00000000" w:rsidRDefault="00000000" w:rsidRPr="00000000" w14:paraId="000000B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impairments.</w:t>
            </w:r>
          </w:p>
          <w:p w:rsidR="00000000" w:rsidDel="00000000" w:rsidP="00000000" w:rsidRDefault="00000000" w:rsidRPr="00000000" w14:paraId="000000BE">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ensure clear corridors for children, staff with mobility issues. </w:t>
            </w:r>
          </w:p>
        </w:tc>
        <w:tc>
          <w:tcPr/>
          <w:p w:rsidR="00000000" w:rsidDel="00000000" w:rsidP="00000000" w:rsidRDefault="00000000" w:rsidRPr="00000000" w14:paraId="000000C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Keep corridors clear from trip hazards. </w:t>
            </w:r>
          </w:p>
        </w:tc>
        <w:tc>
          <w:tcPr/>
          <w:p w:rsidR="00000000" w:rsidDel="00000000" w:rsidP="00000000" w:rsidRDefault="00000000" w:rsidRPr="00000000" w14:paraId="000000C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Corridors are</w:t>
            </w:r>
          </w:p>
          <w:p w:rsidR="00000000" w:rsidDel="00000000" w:rsidP="00000000" w:rsidRDefault="00000000" w:rsidRPr="00000000" w14:paraId="000000C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clear and</w:t>
            </w:r>
          </w:p>
          <w:p w:rsidR="00000000" w:rsidDel="00000000" w:rsidP="00000000" w:rsidRDefault="00000000" w:rsidRPr="00000000" w14:paraId="000000C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accessible.</w:t>
            </w:r>
          </w:p>
          <w:p w:rsidR="00000000" w:rsidDel="00000000" w:rsidP="00000000" w:rsidRDefault="00000000" w:rsidRPr="00000000" w14:paraId="000000C4">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C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w:t>
            </w:r>
          </w:p>
        </w:tc>
        <w:tc>
          <w:tcPr/>
          <w:p w:rsidR="00000000" w:rsidDel="00000000" w:rsidP="00000000" w:rsidRDefault="00000000" w:rsidRPr="00000000" w14:paraId="000000C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Corridors are easier to</w:t>
            </w:r>
          </w:p>
          <w:p w:rsidR="00000000" w:rsidDel="00000000" w:rsidP="00000000" w:rsidRDefault="00000000" w:rsidRPr="00000000" w14:paraId="000000C8">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C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navigate.</w:t>
            </w:r>
          </w:p>
          <w:p w:rsidR="00000000" w:rsidDel="00000000" w:rsidP="00000000" w:rsidRDefault="00000000" w:rsidRPr="00000000" w14:paraId="000000CA">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C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 a risk assessment if a child or staff member has mobility issues. </w:t>
            </w:r>
          </w:p>
        </w:tc>
        <w:tc>
          <w:tcPr/>
          <w:p w:rsidR="00000000" w:rsidDel="00000000" w:rsidP="00000000" w:rsidRDefault="00000000" w:rsidRPr="00000000" w14:paraId="000000C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to be aware of the need to undertake an assessment. </w:t>
            </w:r>
          </w:p>
        </w:tc>
        <w:tc>
          <w:tcPr/>
          <w:p w:rsidR="00000000" w:rsidDel="00000000" w:rsidP="00000000" w:rsidRDefault="00000000" w:rsidRPr="00000000" w14:paraId="000000C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Risk assessments</w:t>
            </w:r>
          </w:p>
          <w:p w:rsidR="00000000" w:rsidDel="00000000" w:rsidP="00000000" w:rsidRDefault="00000000" w:rsidRPr="00000000" w14:paraId="000000C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undertaken by</w:t>
            </w:r>
          </w:p>
          <w:p w:rsidR="00000000" w:rsidDel="00000000" w:rsidP="00000000" w:rsidRDefault="00000000" w:rsidRPr="00000000" w14:paraId="000000C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and/or</w:t>
            </w:r>
          </w:p>
          <w:p w:rsidR="00000000" w:rsidDel="00000000" w:rsidP="00000000" w:rsidRDefault="00000000" w:rsidRPr="00000000" w14:paraId="000000D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w:t>
            </w:r>
          </w:p>
          <w:p w:rsidR="00000000" w:rsidDel="00000000" w:rsidP="00000000" w:rsidRDefault="00000000" w:rsidRPr="00000000" w14:paraId="000000D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Reviewed every six weeks or</w:t>
            </w:r>
          </w:p>
          <w:p w:rsidR="00000000" w:rsidDel="00000000" w:rsidP="00000000" w:rsidRDefault="00000000" w:rsidRPr="00000000" w14:paraId="000000D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sooner if</w:t>
            </w:r>
          </w:p>
          <w:p w:rsidR="00000000" w:rsidDel="00000000" w:rsidP="00000000" w:rsidRDefault="00000000" w:rsidRPr="00000000" w14:paraId="000000D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required.</w:t>
            </w:r>
          </w:p>
        </w:tc>
        <w:tc>
          <w:tcPr>
            <w:gridSpan w:val="2"/>
          </w:tcPr>
          <w:p w:rsidR="00000000" w:rsidDel="00000000" w:rsidP="00000000" w:rsidRDefault="00000000" w:rsidRPr="00000000" w14:paraId="000000D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0D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 Site</w:t>
            </w:r>
          </w:p>
          <w:p w:rsidR="00000000" w:rsidDel="00000000" w:rsidP="00000000" w:rsidRDefault="00000000" w:rsidRPr="00000000" w14:paraId="000000D6">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D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0D8">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D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Needs of child/ staff</w:t>
            </w:r>
          </w:p>
          <w:p w:rsidR="00000000" w:rsidDel="00000000" w:rsidP="00000000" w:rsidRDefault="00000000" w:rsidRPr="00000000" w14:paraId="000000D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member is supported</w:t>
            </w:r>
          </w:p>
          <w:p w:rsidR="00000000" w:rsidDel="00000000" w:rsidP="00000000" w:rsidRDefault="00000000" w:rsidRPr="00000000" w14:paraId="000000D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within school.</w:t>
            </w:r>
          </w:p>
          <w:p w:rsidR="00000000" w:rsidDel="00000000" w:rsidP="00000000" w:rsidRDefault="00000000" w:rsidRPr="00000000" w14:paraId="000000DD">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provision of wheelchair accessible toilets with changing facilities.  </w:t>
            </w:r>
          </w:p>
        </w:tc>
        <w:tc>
          <w:tcPr/>
          <w:p w:rsidR="00000000" w:rsidDel="00000000" w:rsidP="00000000" w:rsidRDefault="00000000" w:rsidRPr="00000000" w14:paraId="000000D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Maintain a wheelchair accessible toilet.  Identify where in school they are.  Any new developments/refurbishment to accommodate wheelchair provision.  </w:t>
            </w:r>
          </w:p>
        </w:tc>
        <w:tc>
          <w:tcPr/>
          <w:p w:rsidR="00000000" w:rsidDel="00000000" w:rsidP="00000000" w:rsidRDefault="00000000" w:rsidRPr="00000000" w14:paraId="000000E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Hygiene room is</w:t>
            </w:r>
          </w:p>
          <w:p w:rsidR="00000000" w:rsidDel="00000000" w:rsidP="00000000" w:rsidRDefault="00000000" w:rsidRPr="00000000" w14:paraId="000000E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wheelchair</w:t>
            </w:r>
          </w:p>
          <w:p w:rsidR="00000000" w:rsidDel="00000000" w:rsidP="00000000" w:rsidRDefault="00000000" w:rsidRPr="00000000" w14:paraId="000000E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accessible.</w:t>
            </w:r>
          </w:p>
          <w:p w:rsidR="00000000" w:rsidDel="00000000" w:rsidP="00000000" w:rsidRDefault="00000000" w:rsidRPr="00000000" w14:paraId="000000E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Visitor toilet is wheelchair accessible</w:t>
            </w:r>
          </w:p>
          <w:p w:rsidR="00000000" w:rsidDel="00000000" w:rsidP="00000000" w:rsidRDefault="00000000" w:rsidRPr="00000000" w14:paraId="000000E4">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E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Site</w:t>
            </w:r>
          </w:p>
          <w:p w:rsidR="00000000" w:rsidDel="00000000" w:rsidP="00000000" w:rsidRDefault="00000000" w:rsidRPr="00000000" w14:paraId="000000E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0E7">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8">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E9">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E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are</w:t>
            </w:r>
          </w:p>
          <w:p w:rsidR="00000000" w:rsidDel="00000000" w:rsidP="00000000" w:rsidRDefault="00000000" w:rsidRPr="00000000" w14:paraId="000000E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aware of the hygiene</w:t>
            </w:r>
          </w:p>
          <w:p w:rsidR="00000000" w:rsidDel="00000000" w:rsidP="00000000" w:rsidRDefault="00000000" w:rsidRPr="00000000" w14:paraId="000000E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room and are able to</w:t>
            </w:r>
          </w:p>
          <w:p w:rsidR="00000000" w:rsidDel="00000000" w:rsidP="00000000" w:rsidRDefault="00000000" w:rsidRPr="00000000" w14:paraId="000000E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 as and when</w:t>
            </w:r>
          </w:p>
          <w:p w:rsidR="00000000" w:rsidDel="00000000" w:rsidP="00000000" w:rsidRDefault="00000000" w:rsidRPr="00000000" w14:paraId="000000E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required. Parents aware of visitor toilet.</w:t>
            </w:r>
          </w:p>
          <w:p w:rsidR="00000000" w:rsidDel="00000000" w:rsidP="00000000" w:rsidRDefault="00000000" w:rsidRPr="00000000" w14:paraId="000000F0">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Fit grab rails where necessary to aid movement around school. </w:t>
            </w:r>
          </w:p>
        </w:tc>
        <w:tc>
          <w:tcPr/>
          <w:p w:rsidR="00000000" w:rsidDel="00000000" w:rsidP="00000000" w:rsidRDefault="00000000" w:rsidRPr="00000000" w14:paraId="000000F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Maintain grab rails around school to review and implement further should a situation warrant it. </w:t>
            </w:r>
          </w:p>
          <w:p w:rsidR="00000000" w:rsidDel="00000000" w:rsidP="00000000" w:rsidRDefault="00000000" w:rsidRPr="00000000" w14:paraId="000000F3">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F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No grab rails in</w:t>
            </w:r>
          </w:p>
          <w:p w:rsidR="00000000" w:rsidDel="00000000" w:rsidP="00000000" w:rsidRDefault="00000000" w:rsidRPr="00000000" w14:paraId="000000F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place as not</w:t>
            </w:r>
          </w:p>
          <w:p w:rsidR="00000000" w:rsidDel="00000000" w:rsidP="00000000" w:rsidRDefault="00000000" w:rsidRPr="00000000" w14:paraId="000000F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currently</w:t>
            </w:r>
          </w:p>
          <w:p w:rsidR="00000000" w:rsidDel="00000000" w:rsidP="00000000" w:rsidRDefault="00000000" w:rsidRPr="00000000" w14:paraId="000000F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required.</w:t>
            </w:r>
          </w:p>
          <w:p w:rsidR="00000000" w:rsidDel="00000000" w:rsidP="00000000" w:rsidRDefault="00000000" w:rsidRPr="00000000" w14:paraId="000000F8">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0F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 Site</w:t>
            </w:r>
          </w:p>
          <w:p w:rsidR="00000000" w:rsidDel="00000000" w:rsidP="00000000" w:rsidRDefault="00000000" w:rsidRPr="00000000" w14:paraId="000000F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0F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0F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Grab rails are in</w:t>
            </w:r>
          </w:p>
          <w:p w:rsidR="00000000" w:rsidDel="00000000" w:rsidP="00000000" w:rsidRDefault="00000000" w:rsidRPr="00000000" w14:paraId="000000F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position in specific</w:t>
            </w:r>
          </w:p>
          <w:p w:rsidR="00000000" w:rsidDel="00000000" w:rsidP="00000000" w:rsidRDefault="00000000" w:rsidRPr="00000000" w14:paraId="000000F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bathrooms, located</w:t>
            </w:r>
          </w:p>
          <w:p w:rsidR="00000000" w:rsidDel="00000000" w:rsidP="00000000" w:rsidRDefault="00000000" w:rsidRPr="00000000" w14:paraId="0000010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throughout the</w:t>
            </w:r>
          </w:p>
          <w:p w:rsidR="00000000" w:rsidDel="00000000" w:rsidP="00000000" w:rsidRDefault="00000000" w:rsidRPr="00000000" w14:paraId="0000010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w:t>
            </w:r>
          </w:p>
          <w:p w:rsidR="00000000" w:rsidDel="00000000" w:rsidP="00000000" w:rsidRDefault="00000000" w:rsidRPr="00000000" w14:paraId="00000102">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03">
            <w:pPr>
              <w:ind w:right="425"/>
              <w:rPr>
                <w:rFonts w:ascii="Century Gothic" w:cs="Century Gothic" w:eastAsia="Century Gothic" w:hAnsi="Century Gothic"/>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0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uses of colour schemes for internal/ external decorations to benefit pupils, staff, visitors with visual impairments. </w:t>
            </w:r>
          </w:p>
        </w:tc>
        <w:tc>
          <w:tcPr/>
          <w:p w:rsidR="00000000" w:rsidDel="00000000" w:rsidP="00000000" w:rsidRDefault="00000000" w:rsidRPr="00000000" w14:paraId="0000010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Use of colour screens on IT</w:t>
            </w:r>
          </w:p>
          <w:p w:rsidR="00000000" w:rsidDel="00000000" w:rsidP="00000000" w:rsidRDefault="00000000" w:rsidRPr="00000000" w14:paraId="0000010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equipment/ IT software to</w:t>
            </w:r>
          </w:p>
          <w:p w:rsidR="00000000" w:rsidDel="00000000" w:rsidP="00000000" w:rsidRDefault="00000000" w:rsidRPr="00000000" w14:paraId="0000010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produce customised</w:t>
            </w:r>
          </w:p>
          <w:p w:rsidR="00000000" w:rsidDel="00000000" w:rsidP="00000000" w:rsidRDefault="00000000" w:rsidRPr="00000000" w14:paraId="0000010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material. Adjustable</w:t>
            </w:r>
          </w:p>
          <w:p w:rsidR="00000000" w:rsidDel="00000000" w:rsidP="00000000" w:rsidRDefault="00000000" w:rsidRPr="00000000" w14:paraId="0000010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tables / work books / IT for</w:t>
            </w:r>
          </w:p>
          <w:p w:rsidR="00000000" w:rsidDel="00000000" w:rsidP="00000000" w:rsidRDefault="00000000" w:rsidRPr="00000000" w14:paraId="0000010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 physical</w:t>
            </w:r>
          </w:p>
          <w:p w:rsidR="00000000" w:rsidDel="00000000" w:rsidP="00000000" w:rsidRDefault="00000000" w:rsidRPr="00000000" w14:paraId="0000010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disabilities. Shaped pens/</w:t>
            </w:r>
          </w:p>
          <w:p w:rsidR="00000000" w:rsidDel="00000000" w:rsidP="00000000" w:rsidRDefault="00000000" w:rsidRPr="00000000" w14:paraId="0000010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pencils for pupils with grab difficulties. Staff</w:t>
            </w:r>
          </w:p>
          <w:p w:rsidR="00000000" w:rsidDel="00000000" w:rsidP="00000000" w:rsidRDefault="00000000" w:rsidRPr="00000000" w14:paraId="0000010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trained as appropriate.</w:t>
            </w:r>
          </w:p>
        </w:tc>
        <w:tc>
          <w:tcPr/>
          <w:p w:rsidR="00000000" w:rsidDel="00000000" w:rsidP="00000000" w:rsidRDefault="00000000" w:rsidRPr="00000000" w14:paraId="0000010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Specialised</w:t>
            </w:r>
          </w:p>
          <w:p w:rsidR="00000000" w:rsidDel="00000000" w:rsidP="00000000" w:rsidRDefault="00000000" w:rsidRPr="00000000" w14:paraId="0000010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equipment in</w:t>
            </w:r>
          </w:p>
          <w:p w:rsidR="00000000" w:rsidDel="00000000" w:rsidP="00000000" w:rsidRDefault="00000000" w:rsidRPr="00000000" w14:paraId="0000011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place for</w:t>
            </w:r>
          </w:p>
          <w:p w:rsidR="00000000" w:rsidDel="00000000" w:rsidP="00000000" w:rsidRDefault="00000000" w:rsidRPr="00000000" w14:paraId="0000011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specific children</w:t>
            </w:r>
          </w:p>
          <w:p w:rsidR="00000000" w:rsidDel="00000000" w:rsidP="00000000" w:rsidRDefault="00000000" w:rsidRPr="00000000" w14:paraId="0000011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e.g. writing</w:t>
            </w:r>
          </w:p>
          <w:p w:rsidR="00000000" w:rsidDel="00000000" w:rsidP="00000000" w:rsidRDefault="00000000" w:rsidRPr="00000000" w14:paraId="0000011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slope, noise</w:t>
            </w:r>
          </w:p>
          <w:p w:rsidR="00000000" w:rsidDel="00000000" w:rsidP="00000000" w:rsidRDefault="00000000" w:rsidRPr="00000000" w14:paraId="0000011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cancelling</w:t>
            </w:r>
          </w:p>
          <w:p w:rsidR="00000000" w:rsidDel="00000000" w:rsidP="00000000" w:rsidRDefault="00000000" w:rsidRPr="00000000" w14:paraId="0000011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headphones, overlays,</w:t>
            </w:r>
          </w:p>
          <w:p w:rsidR="00000000" w:rsidDel="00000000" w:rsidP="00000000" w:rsidRDefault="00000000" w:rsidRPr="00000000" w14:paraId="0000011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cushions</w:t>
            </w:r>
          </w:p>
        </w:tc>
        <w:tc>
          <w:tcPr>
            <w:gridSpan w:val="2"/>
          </w:tcPr>
          <w:p w:rsidR="00000000" w:rsidDel="00000000" w:rsidP="00000000" w:rsidRDefault="00000000" w:rsidRPr="00000000" w14:paraId="0000011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1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and</w:t>
            </w:r>
          </w:p>
          <w:p w:rsidR="00000000" w:rsidDel="00000000" w:rsidP="00000000" w:rsidRDefault="00000000" w:rsidRPr="00000000" w14:paraId="00000119">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1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 teachers</w:t>
            </w:r>
          </w:p>
          <w:p w:rsidR="00000000" w:rsidDel="00000000" w:rsidP="00000000" w:rsidRDefault="00000000" w:rsidRPr="00000000" w14:paraId="0000011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1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and adults</w:t>
            </w:r>
          </w:p>
          <w:p w:rsidR="00000000" w:rsidDel="00000000" w:rsidP="00000000" w:rsidRDefault="00000000" w:rsidRPr="00000000" w14:paraId="0000011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are supported to</w:t>
            </w:r>
          </w:p>
          <w:p w:rsidR="00000000" w:rsidDel="00000000" w:rsidP="00000000" w:rsidRDefault="00000000" w:rsidRPr="00000000" w14:paraId="0000011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inclusivity.</w:t>
            </w:r>
          </w:p>
          <w:p w:rsidR="00000000" w:rsidDel="00000000" w:rsidP="00000000" w:rsidRDefault="00000000" w:rsidRPr="00000000" w14:paraId="00000120">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2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use of specialised equipment to benefit individual pupils, adults. </w:t>
            </w:r>
          </w:p>
        </w:tc>
        <w:tc>
          <w:tcPr/>
          <w:p w:rsidR="00000000" w:rsidDel="00000000" w:rsidP="00000000" w:rsidRDefault="00000000" w:rsidRPr="00000000" w14:paraId="0000012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Use of colour screens on IT equipment/ IT software to produce customised material.  Adjustable tables / work books / IT for children with physical disabilities.  Shaped pens/ pencils for pupils with grab difficulties.  Staff trained as appropriate.     </w:t>
            </w:r>
          </w:p>
        </w:tc>
        <w:tc>
          <w:tcPr/>
          <w:p w:rsidR="00000000" w:rsidDel="00000000" w:rsidP="00000000" w:rsidRDefault="00000000" w:rsidRPr="00000000" w14:paraId="0000012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Clear signage</w:t>
            </w:r>
          </w:p>
          <w:p w:rsidR="00000000" w:rsidDel="00000000" w:rsidP="00000000" w:rsidRDefault="00000000" w:rsidRPr="00000000" w14:paraId="0000012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displayed</w:t>
            </w:r>
          </w:p>
          <w:p w:rsidR="00000000" w:rsidDel="00000000" w:rsidP="00000000" w:rsidRDefault="00000000" w:rsidRPr="00000000" w14:paraId="0000012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above doors</w:t>
            </w:r>
          </w:p>
          <w:p w:rsidR="00000000" w:rsidDel="00000000" w:rsidP="00000000" w:rsidRDefault="00000000" w:rsidRPr="00000000" w14:paraId="0000012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using contrasting</w:t>
            </w:r>
          </w:p>
          <w:p w:rsidR="00000000" w:rsidDel="00000000" w:rsidP="00000000" w:rsidRDefault="00000000" w:rsidRPr="00000000" w14:paraId="0000012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colours.</w:t>
            </w:r>
          </w:p>
          <w:p w:rsidR="00000000" w:rsidDel="00000000" w:rsidP="00000000" w:rsidRDefault="00000000" w:rsidRPr="00000000" w14:paraId="00000128">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2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Site</w:t>
            </w:r>
          </w:p>
          <w:p w:rsidR="00000000" w:rsidDel="00000000" w:rsidP="00000000" w:rsidRDefault="00000000" w:rsidRPr="00000000" w14:paraId="0000012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12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2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Signs are clear and</w:t>
            </w:r>
          </w:p>
          <w:p w:rsidR="00000000" w:rsidDel="00000000" w:rsidP="00000000" w:rsidRDefault="00000000" w:rsidRPr="00000000" w14:paraId="0000012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visible.</w:t>
            </w:r>
          </w:p>
          <w:p w:rsidR="00000000" w:rsidDel="00000000" w:rsidP="00000000" w:rsidRDefault="00000000" w:rsidRPr="00000000" w14:paraId="0000012F">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3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signage</w:t>
            </w:r>
          </w:p>
          <w:p w:rsidR="00000000" w:rsidDel="00000000" w:rsidP="00000000" w:rsidRDefault="00000000" w:rsidRPr="00000000" w14:paraId="0000013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indicate access</w:t>
            </w:r>
          </w:p>
          <w:p w:rsidR="00000000" w:rsidDel="00000000" w:rsidP="00000000" w:rsidRDefault="00000000" w:rsidRPr="00000000" w14:paraId="0000013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routes in and</w:t>
            </w:r>
          </w:p>
          <w:p w:rsidR="00000000" w:rsidDel="00000000" w:rsidP="00000000" w:rsidRDefault="00000000" w:rsidRPr="00000000" w14:paraId="0000013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around school.</w:t>
            </w:r>
          </w:p>
        </w:tc>
        <w:tc>
          <w:tcPr/>
          <w:p w:rsidR="00000000" w:rsidDel="00000000" w:rsidP="00000000" w:rsidRDefault="00000000" w:rsidRPr="00000000" w14:paraId="0000013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Signs indicate disabled</w:t>
            </w:r>
          </w:p>
          <w:p w:rsidR="00000000" w:rsidDel="00000000" w:rsidP="00000000" w:rsidRDefault="00000000" w:rsidRPr="00000000" w14:paraId="0000013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parking bays and</w:t>
            </w:r>
          </w:p>
          <w:p w:rsidR="00000000" w:rsidDel="00000000" w:rsidP="00000000" w:rsidRDefault="00000000" w:rsidRPr="00000000" w14:paraId="0000013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wheelchair friendly routes</w:t>
            </w:r>
          </w:p>
          <w:p w:rsidR="00000000" w:rsidDel="00000000" w:rsidP="00000000" w:rsidRDefault="00000000" w:rsidRPr="00000000" w14:paraId="0000013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and around school.</w:t>
            </w:r>
          </w:p>
        </w:tc>
        <w:tc>
          <w:tcPr/>
          <w:p w:rsidR="00000000" w:rsidDel="00000000" w:rsidP="00000000" w:rsidRDefault="00000000" w:rsidRPr="00000000" w14:paraId="0000013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Clear signage</w:t>
            </w:r>
          </w:p>
          <w:p w:rsidR="00000000" w:rsidDel="00000000" w:rsidP="00000000" w:rsidRDefault="00000000" w:rsidRPr="00000000" w14:paraId="0000013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displayed</w:t>
            </w:r>
          </w:p>
          <w:p w:rsidR="00000000" w:rsidDel="00000000" w:rsidP="00000000" w:rsidRDefault="00000000" w:rsidRPr="00000000" w14:paraId="0000013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above doors</w:t>
            </w:r>
          </w:p>
          <w:p w:rsidR="00000000" w:rsidDel="00000000" w:rsidP="00000000" w:rsidRDefault="00000000" w:rsidRPr="00000000" w14:paraId="0000013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using contrasting</w:t>
            </w:r>
          </w:p>
          <w:p w:rsidR="00000000" w:rsidDel="00000000" w:rsidP="00000000" w:rsidRDefault="00000000" w:rsidRPr="00000000" w14:paraId="0000013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colours.</w:t>
            </w:r>
          </w:p>
          <w:p w:rsidR="00000000" w:rsidDel="00000000" w:rsidP="00000000" w:rsidRDefault="00000000" w:rsidRPr="00000000" w14:paraId="0000013D">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3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Site</w:t>
            </w:r>
          </w:p>
          <w:p w:rsidR="00000000" w:rsidDel="00000000" w:rsidP="00000000" w:rsidRDefault="00000000" w:rsidRPr="00000000" w14:paraId="0000013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manager</w:t>
            </w:r>
          </w:p>
          <w:p w:rsidR="00000000" w:rsidDel="00000000" w:rsidP="00000000" w:rsidRDefault="00000000" w:rsidRPr="00000000" w14:paraId="00000140">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4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Signs are clear and</w:t>
            </w:r>
          </w:p>
          <w:p w:rsidR="00000000" w:rsidDel="00000000" w:rsidP="00000000" w:rsidRDefault="00000000" w:rsidRPr="00000000" w14:paraId="0000014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visible.</w:t>
            </w:r>
          </w:p>
          <w:p w:rsidR="00000000" w:rsidDel="00000000" w:rsidP="00000000" w:rsidRDefault="00000000" w:rsidRPr="00000000" w14:paraId="00000144">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4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education experiences for visually impaired pupils. </w:t>
            </w:r>
          </w:p>
        </w:tc>
        <w:tc>
          <w:tcPr/>
          <w:p w:rsidR="00000000" w:rsidDel="00000000" w:rsidP="00000000" w:rsidRDefault="00000000" w:rsidRPr="00000000" w14:paraId="0000014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blinds in all classes are effective. </w:t>
            </w:r>
          </w:p>
        </w:tc>
        <w:tc>
          <w:tcPr/>
          <w:p w:rsidR="00000000" w:rsidDel="00000000" w:rsidP="00000000" w:rsidRDefault="00000000" w:rsidRPr="00000000" w14:paraId="00000147">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4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 </w:t>
            </w:r>
          </w:p>
        </w:tc>
        <w:tc>
          <w:tcPr/>
          <w:p w:rsidR="00000000" w:rsidDel="00000000" w:rsidP="00000000" w:rsidRDefault="00000000" w:rsidRPr="00000000" w14:paraId="0000014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Classes have blinds that can be drawn when necessary.</w:t>
            </w:r>
          </w:p>
        </w:tc>
      </w:tr>
      <w:tr>
        <w:trPr>
          <w:cantSplit w:val="0"/>
          <w:trHeight w:val="220" w:hRule="atLeast"/>
          <w:tblHeader w:val="0"/>
        </w:trPr>
        <w:tc>
          <w:tcPr/>
          <w:p w:rsidR="00000000" w:rsidDel="00000000" w:rsidP="00000000" w:rsidRDefault="00000000" w:rsidRPr="00000000" w14:paraId="0000014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Written material to</w:t>
            </w:r>
          </w:p>
          <w:p w:rsidR="00000000" w:rsidDel="00000000" w:rsidP="00000000" w:rsidRDefault="00000000" w:rsidRPr="00000000" w14:paraId="0000014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available in</w:t>
            </w:r>
          </w:p>
          <w:p w:rsidR="00000000" w:rsidDel="00000000" w:rsidP="00000000" w:rsidRDefault="00000000" w:rsidRPr="00000000" w14:paraId="0000014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alternative</w:t>
            </w:r>
          </w:p>
          <w:p w:rsidR="00000000" w:rsidDel="00000000" w:rsidP="00000000" w:rsidRDefault="00000000" w:rsidRPr="00000000" w14:paraId="0000014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formats, ie school</w:t>
            </w:r>
          </w:p>
          <w:p w:rsidR="00000000" w:rsidDel="00000000" w:rsidP="00000000" w:rsidRDefault="00000000" w:rsidRPr="00000000" w14:paraId="0000014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brochure, school</w:t>
            </w:r>
          </w:p>
          <w:p w:rsidR="00000000" w:rsidDel="00000000" w:rsidP="00000000" w:rsidRDefault="00000000" w:rsidRPr="00000000" w14:paraId="0000015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newsletter and</w:t>
            </w:r>
          </w:p>
          <w:p w:rsidR="00000000" w:rsidDel="00000000" w:rsidP="00000000" w:rsidRDefault="00000000" w:rsidRPr="00000000" w14:paraId="0000015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other information</w:t>
            </w:r>
          </w:p>
          <w:p w:rsidR="00000000" w:rsidDel="00000000" w:rsidP="00000000" w:rsidRDefault="00000000" w:rsidRPr="00000000" w14:paraId="0000015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for parents, pupils</w:t>
            </w:r>
          </w:p>
          <w:p w:rsidR="00000000" w:rsidDel="00000000" w:rsidP="00000000" w:rsidRDefault="00000000" w:rsidRPr="00000000" w14:paraId="0000015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when specifically</w:t>
            </w:r>
          </w:p>
          <w:p w:rsidR="00000000" w:rsidDel="00000000" w:rsidP="00000000" w:rsidRDefault="00000000" w:rsidRPr="00000000" w14:paraId="0000015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requested.</w:t>
            </w:r>
          </w:p>
          <w:p w:rsidR="00000000" w:rsidDel="00000000" w:rsidP="00000000" w:rsidRDefault="00000000" w:rsidRPr="00000000" w14:paraId="00000155">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5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to be aware of</w:t>
            </w:r>
          </w:p>
          <w:p w:rsidR="00000000" w:rsidDel="00000000" w:rsidP="00000000" w:rsidRDefault="00000000" w:rsidRPr="00000000" w14:paraId="0000015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services available through</w:t>
            </w:r>
          </w:p>
          <w:p w:rsidR="00000000" w:rsidDel="00000000" w:rsidP="00000000" w:rsidRDefault="00000000" w:rsidRPr="00000000" w14:paraId="0000015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LA. Anyone with disability is </w:t>
            </w:r>
          </w:p>
          <w:p w:rsidR="00000000" w:rsidDel="00000000" w:rsidP="00000000" w:rsidRDefault="00000000" w:rsidRPr="00000000" w14:paraId="0000015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aware of facilities through</w:t>
            </w:r>
          </w:p>
          <w:p w:rsidR="00000000" w:rsidDel="00000000" w:rsidP="00000000" w:rsidRDefault="00000000" w:rsidRPr="00000000" w14:paraId="0000015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signs and newsletters.</w:t>
            </w:r>
          </w:p>
          <w:p w:rsidR="00000000" w:rsidDel="00000000" w:rsidP="00000000" w:rsidRDefault="00000000" w:rsidRPr="00000000" w14:paraId="0000015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Improve availability of</w:t>
            </w:r>
          </w:p>
          <w:p w:rsidR="00000000" w:rsidDel="00000000" w:rsidP="00000000" w:rsidRDefault="00000000" w:rsidRPr="00000000" w14:paraId="0000015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information for parents –</w:t>
            </w:r>
          </w:p>
          <w:p w:rsidR="00000000" w:rsidDel="00000000" w:rsidP="00000000" w:rsidRDefault="00000000" w:rsidRPr="00000000" w14:paraId="0000015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display appropriate</w:t>
            </w:r>
          </w:p>
          <w:p w:rsidR="00000000" w:rsidDel="00000000" w:rsidP="00000000" w:rsidRDefault="00000000" w:rsidRPr="00000000" w14:paraId="0000015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leaflets for parents to</w:t>
            </w:r>
          </w:p>
          <w:p w:rsidR="00000000" w:rsidDel="00000000" w:rsidP="00000000" w:rsidRDefault="00000000" w:rsidRPr="00000000" w14:paraId="0000015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collect.</w:t>
            </w:r>
          </w:p>
          <w:p w:rsidR="00000000" w:rsidDel="00000000" w:rsidP="00000000" w:rsidRDefault="00000000" w:rsidRPr="00000000" w14:paraId="00000160">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6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Information</w:t>
            </w:r>
          </w:p>
          <w:p w:rsidR="00000000" w:rsidDel="00000000" w:rsidP="00000000" w:rsidRDefault="00000000" w:rsidRPr="00000000" w14:paraId="0000016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provided as</w:t>
            </w:r>
          </w:p>
          <w:p w:rsidR="00000000" w:rsidDel="00000000" w:rsidP="00000000" w:rsidRDefault="00000000" w:rsidRPr="00000000" w14:paraId="0000016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newsletters and on Class Dojo-</w:t>
            </w:r>
          </w:p>
          <w:p w:rsidR="00000000" w:rsidDel="00000000" w:rsidP="00000000" w:rsidRDefault="00000000" w:rsidRPr="00000000" w14:paraId="0000016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translation available.</w:t>
            </w:r>
          </w:p>
          <w:p w:rsidR="00000000" w:rsidDel="00000000" w:rsidP="00000000" w:rsidRDefault="00000000" w:rsidRPr="00000000" w14:paraId="00000165">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6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6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Operations manager &amp;</w:t>
            </w:r>
          </w:p>
          <w:p w:rsidR="00000000" w:rsidDel="00000000" w:rsidP="00000000" w:rsidRDefault="00000000" w:rsidRPr="00000000" w14:paraId="0000016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Trust</w:t>
            </w:r>
          </w:p>
          <w:p w:rsidR="00000000" w:rsidDel="00000000" w:rsidP="00000000" w:rsidRDefault="00000000" w:rsidRPr="00000000" w14:paraId="00000169">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6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and carers</w:t>
            </w:r>
          </w:p>
          <w:p w:rsidR="00000000" w:rsidDel="00000000" w:rsidP="00000000" w:rsidRDefault="00000000" w:rsidRPr="00000000" w14:paraId="0000016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are able to obtain</w:t>
            </w:r>
          </w:p>
          <w:p w:rsidR="00000000" w:rsidDel="00000000" w:rsidP="00000000" w:rsidRDefault="00000000" w:rsidRPr="00000000" w14:paraId="0000016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information in a</w:t>
            </w:r>
          </w:p>
          <w:p w:rsidR="00000000" w:rsidDel="00000000" w:rsidP="00000000" w:rsidRDefault="00000000" w:rsidRPr="00000000" w14:paraId="0000016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variety of ways,</w:t>
            </w:r>
          </w:p>
          <w:p w:rsidR="00000000" w:rsidDel="00000000" w:rsidP="00000000" w:rsidRDefault="00000000" w:rsidRPr="00000000" w14:paraId="0000016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appropriate for their</w:t>
            </w:r>
          </w:p>
          <w:p w:rsidR="00000000" w:rsidDel="00000000" w:rsidP="00000000" w:rsidRDefault="00000000" w:rsidRPr="00000000" w14:paraId="0000017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need.</w:t>
            </w:r>
          </w:p>
          <w:p w:rsidR="00000000" w:rsidDel="00000000" w:rsidP="00000000" w:rsidRDefault="00000000" w:rsidRPr="00000000" w14:paraId="00000171">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7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Ensure all children</w:t>
            </w:r>
          </w:p>
          <w:p w:rsidR="00000000" w:rsidDel="00000000" w:rsidP="00000000" w:rsidRDefault="00000000" w:rsidRPr="00000000" w14:paraId="0000017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individuals with an</w:t>
            </w:r>
          </w:p>
          <w:p w:rsidR="00000000" w:rsidDel="00000000" w:rsidP="00000000" w:rsidRDefault="00000000" w:rsidRPr="00000000" w14:paraId="0000017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EHCP have a</w:t>
            </w:r>
          </w:p>
          <w:p w:rsidR="00000000" w:rsidDel="00000000" w:rsidP="00000000" w:rsidRDefault="00000000" w:rsidRPr="00000000" w14:paraId="0000017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provision map.</w:t>
            </w:r>
          </w:p>
          <w:p w:rsidR="00000000" w:rsidDel="00000000" w:rsidP="00000000" w:rsidRDefault="00000000" w:rsidRPr="00000000" w14:paraId="00000176">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7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Provision maps to be</w:t>
            </w:r>
          </w:p>
          <w:p w:rsidR="00000000" w:rsidDel="00000000" w:rsidP="00000000" w:rsidRDefault="00000000" w:rsidRPr="00000000" w14:paraId="0000017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completed for all children</w:t>
            </w:r>
          </w:p>
          <w:p w:rsidR="00000000" w:rsidDel="00000000" w:rsidP="00000000" w:rsidRDefault="00000000" w:rsidRPr="00000000" w14:paraId="0000017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an EHCP. </w:t>
            </w:r>
          </w:p>
          <w:p w:rsidR="00000000" w:rsidDel="00000000" w:rsidP="00000000" w:rsidRDefault="00000000" w:rsidRPr="00000000" w14:paraId="0000017A">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7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Provision maps</w:t>
            </w:r>
          </w:p>
          <w:p w:rsidR="00000000" w:rsidDel="00000000" w:rsidP="00000000" w:rsidRDefault="00000000" w:rsidRPr="00000000" w14:paraId="0000017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 place for</w:t>
            </w:r>
          </w:p>
          <w:p w:rsidR="00000000" w:rsidDel="00000000" w:rsidP="00000000" w:rsidRDefault="00000000" w:rsidRPr="00000000" w14:paraId="0000017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w:t>
            </w:r>
          </w:p>
          <w:p w:rsidR="00000000" w:rsidDel="00000000" w:rsidP="00000000" w:rsidRDefault="00000000" w:rsidRPr="00000000" w14:paraId="0000017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requiring</w:t>
            </w:r>
          </w:p>
          <w:p w:rsidR="00000000" w:rsidDel="00000000" w:rsidP="00000000" w:rsidRDefault="00000000" w:rsidRPr="00000000" w14:paraId="0000017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different to the</w:t>
            </w:r>
          </w:p>
          <w:p w:rsidR="00000000" w:rsidDel="00000000" w:rsidP="00000000" w:rsidRDefault="00000000" w:rsidRPr="00000000" w14:paraId="0000018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‘Ordinarily</w:t>
            </w:r>
          </w:p>
          <w:p w:rsidR="00000000" w:rsidDel="00000000" w:rsidP="00000000" w:rsidRDefault="00000000" w:rsidRPr="00000000" w14:paraId="0000018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available offer’.</w:t>
            </w:r>
          </w:p>
          <w:p w:rsidR="00000000" w:rsidDel="00000000" w:rsidP="00000000" w:rsidRDefault="00000000" w:rsidRPr="00000000" w14:paraId="0000018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children with</w:t>
            </w:r>
          </w:p>
          <w:p w:rsidR="00000000" w:rsidDel="00000000" w:rsidP="00000000" w:rsidRDefault="00000000" w:rsidRPr="00000000" w14:paraId="0000018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medical needs</w:t>
            </w:r>
          </w:p>
        </w:tc>
        <w:tc>
          <w:tcPr>
            <w:gridSpan w:val="2"/>
          </w:tcPr>
          <w:p w:rsidR="00000000" w:rsidDel="00000000" w:rsidP="00000000" w:rsidRDefault="00000000" w:rsidRPr="00000000" w14:paraId="0000018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w:t>
            </w:r>
          </w:p>
          <w:p w:rsidR="00000000" w:rsidDel="00000000" w:rsidP="00000000" w:rsidRDefault="00000000" w:rsidRPr="00000000" w14:paraId="0000018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 teachers</w:t>
            </w:r>
          </w:p>
          <w:p w:rsidR="00000000" w:rsidDel="00000000" w:rsidP="00000000" w:rsidRDefault="00000000" w:rsidRPr="00000000" w14:paraId="00000186">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88">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8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Classrooms are</w:t>
            </w:r>
          </w:p>
          <w:p w:rsidR="00000000" w:rsidDel="00000000" w:rsidP="00000000" w:rsidRDefault="00000000" w:rsidRPr="00000000" w14:paraId="0000018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optimally</w:t>
            </w:r>
          </w:p>
          <w:p w:rsidR="00000000" w:rsidDel="00000000" w:rsidP="00000000" w:rsidRDefault="00000000" w:rsidRPr="00000000" w14:paraId="0000018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organised to</w:t>
            </w:r>
          </w:p>
          <w:p w:rsidR="00000000" w:rsidDel="00000000" w:rsidP="00000000" w:rsidRDefault="00000000" w:rsidRPr="00000000" w14:paraId="0000018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promote the</w:t>
            </w:r>
          </w:p>
          <w:p w:rsidR="00000000" w:rsidDel="00000000" w:rsidP="00000000" w:rsidRDefault="00000000" w:rsidRPr="00000000" w14:paraId="0000018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participation and</w:t>
            </w:r>
          </w:p>
          <w:p w:rsidR="00000000" w:rsidDel="00000000" w:rsidP="00000000" w:rsidRDefault="00000000" w:rsidRPr="00000000" w14:paraId="0000018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independence of</w:t>
            </w:r>
          </w:p>
          <w:p w:rsidR="00000000" w:rsidDel="00000000" w:rsidP="00000000" w:rsidRDefault="00000000" w:rsidRPr="00000000" w14:paraId="0000018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pupils.</w:t>
            </w:r>
          </w:p>
        </w:tc>
        <w:tc>
          <w:tcPr/>
          <w:p w:rsidR="00000000" w:rsidDel="00000000" w:rsidP="00000000" w:rsidRDefault="00000000" w:rsidRPr="00000000" w14:paraId="0000019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Layout of classrooms</w:t>
            </w:r>
          </w:p>
          <w:p w:rsidR="00000000" w:rsidDel="00000000" w:rsidP="00000000" w:rsidRDefault="00000000" w:rsidRPr="00000000" w14:paraId="0000019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reviewed to support the</w:t>
            </w:r>
          </w:p>
          <w:p w:rsidR="00000000" w:rsidDel="00000000" w:rsidP="00000000" w:rsidRDefault="00000000" w:rsidRPr="00000000" w14:paraId="0000019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learning process.</w:t>
            </w:r>
          </w:p>
          <w:p w:rsidR="00000000" w:rsidDel="00000000" w:rsidP="00000000" w:rsidRDefault="00000000" w:rsidRPr="00000000" w14:paraId="00000193">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9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Classroom</w:t>
            </w:r>
          </w:p>
          <w:p w:rsidR="00000000" w:rsidDel="00000000" w:rsidP="00000000" w:rsidRDefault="00000000" w:rsidRPr="00000000" w14:paraId="0000019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Inclusivity audit</w:t>
            </w:r>
          </w:p>
          <w:p w:rsidR="00000000" w:rsidDel="00000000" w:rsidP="00000000" w:rsidRDefault="00000000" w:rsidRPr="00000000" w14:paraId="0000019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completed</w:t>
            </w:r>
          </w:p>
          <w:p w:rsidR="00000000" w:rsidDel="00000000" w:rsidP="00000000" w:rsidRDefault="00000000" w:rsidRPr="00000000" w14:paraId="0000019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by Ops manager and Site manager.</w:t>
            </w:r>
          </w:p>
          <w:p w:rsidR="00000000" w:rsidDel="00000000" w:rsidP="00000000" w:rsidRDefault="00000000" w:rsidRPr="00000000" w14:paraId="00000198">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9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9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 SLT</w:t>
            </w:r>
          </w:p>
          <w:p w:rsidR="00000000" w:rsidDel="00000000" w:rsidP="00000000" w:rsidRDefault="00000000" w:rsidRPr="00000000" w14:paraId="0000019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9D">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9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extra-curricular</w:t>
            </w:r>
          </w:p>
          <w:p w:rsidR="00000000" w:rsidDel="00000000" w:rsidP="00000000" w:rsidRDefault="00000000" w:rsidRPr="00000000" w14:paraId="0000019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activities are</w:t>
            </w:r>
          </w:p>
          <w:p w:rsidR="00000000" w:rsidDel="00000000" w:rsidP="00000000" w:rsidRDefault="00000000" w:rsidRPr="00000000" w14:paraId="000001A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planned to ensure</w:t>
            </w:r>
          </w:p>
          <w:p w:rsidR="00000000" w:rsidDel="00000000" w:rsidP="00000000" w:rsidRDefault="00000000" w:rsidRPr="00000000" w14:paraId="000001A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they are</w:t>
            </w:r>
          </w:p>
          <w:p w:rsidR="00000000" w:rsidDel="00000000" w:rsidP="00000000" w:rsidRDefault="00000000" w:rsidRPr="00000000" w14:paraId="000001A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accessible to all</w:t>
            </w:r>
          </w:p>
          <w:p w:rsidR="00000000" w:rsidDel="00000000" w:rsidP="00000000" w:rsidRDefault="00000000" w:rsidRPr="00000000" w14:paraId="000001A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w:t>
            </w:r>
          </w:p>
          <w:p w:rsidR="00000000" w:rsidDel="00000000" w:rsidP="00000000" w:rsidRDefault="00000000" w:rsidRPr="00000000" w14:paraId="000001A4">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A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Review all out of school provision to ensure compliance and legislation. </w:t>
            </w:r>
          </w:p>
        </w:tc>
        <w:tc>
          <w:tcPr/>
          <w:p w:rsidR="00000000" w:rsidDel="00000000" w:rsidP="00000000" w:rsidRDefault="00000000" w:rsidRPr="00000000" w14:paraId="000001A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Review all out of school</w:t>
            </w:r>
          </w:p>
          <w:p w:rsidR="00000000" w:rsidDel="00000000" w:rsidP="00000000" w:rsidRDefault="00000000" w:rsidRPr="00000000" w14:paraId="000001A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provision to ensure</w:t>
            </w:r>
          </w:p>
          <w:p w:rsidR="00000000" w:rsidDel="00000000" w:rsidP="00000000" w:rsidRDefault="00000000" w:rsidRPr="00000000" w14:paraId="000001A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compliance and</w:t>
            </w:r>
          </w:p>
          <w:p w:rsidR="00000000" w:rsidDel="00000000" w:rsidP="00000000" w:rsidRDefault="00000000" w:rsidRPr="00000000" w14:paraId="000001A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legislation.</w:t>
            </w:r>
          </w:p>
          <w:p w:rsidR="00000000" w:rsidDel="00000000" w:rsidP="00000000" w:rsidRDefault="00000000" w:rsidRPr="00000000" w14:paraId="000001AA">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A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activities and</w:t>
            </w:r>
          </w:p>
          <w:p w:rsidR="00000000" w:rsidDel="00000000" w:rsidP="00000000" w:rsidRDefault="00000000" w:rsidRPr="00000000" w14:paraId="000001A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trips/ visits to be</w:t>
            </w:r>
          </w:p>
          <w:p w:rsidR="00000000" w:rsidDel="00000000" w:rsidP="00000000" w:rsidRDefault="00000000" w:rsidRPr="00000000" w14:paraId="000001A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risk assessed</w:t>
            </w:r>
          </w:p>
          <w:p w:rsidR="00000000" w:rsidDel="00000000" w:rsidP="00000000" w:rsidRDefault="00000000" w:rsidRPr="00000000" w14:paraId="000001A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before booking.</w:t>
            </w:r>
          </w:p>
          <w:p w:rsidR="00000000" w:rsidDel="00000000" w:rsidP="00000000" w:rsidRDefault="00000000" w:rsidRPr="00000000" w14:paraId="000001A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Any</w:t>
            </w:r>
          </w:p>
          <w:p w:rsidR="00000000" w:rsidDel="00000000" w:rsidP="00000000" w:rsidRDefault="00000000" w:rsidRPr="00000000" w14:paraId="000001B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adjustments/</w:t>
            </w:r>
          </w:p>
          <w:p w:rsidR="00000000" w:rsidDel="00000000" w:rsidP="00000000" w:rsidRDefault="00000000" w:rsidRPr="00000000" w14:paraId="000001B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adaptations to</w:t>
            </w:r>
          </w:p>
          <w:p w:rsidR="00000000" w:rsidDel="00000000" w:rsidP="00000000" w:rsidRDefault="00000000" w:rsidRPr="00000000" w14:paraId="000001B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be discussed</w:t>
            </w:r>
          </w:p>
          <w:p w:rsidR="00000000" w:rsidDel="00000000" w:rsidP="00000000" w:rsidRDefault="00000000" w:rsidRPr="00000000" w14:paraId="000001B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SENCO and</w:t>
            </w:r>
          </w:p>
          <w:p w:rsidR="00000000" w:rsidDel="00000000" w:rsidP="00000000" w:rsidRDefault="00000000" w:rsidRPr="00000000" w14:paraId="000001B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Evolve</w:t>
            </w:r>
          </w:p>
          <w:p w:rsidR="00000000" w:rsidDel="00000000" w:rsidP="00000000" w:rsidRDefault="00000000" w:rsidRPr="00000000" w14:paraId="000001B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coordinator.</w:t>
            </w:r>
          </w:p>
        </w:tc>
        <w:tc>
          <w:tcPr/>
          <w:p w:rsidR="00000000" w:rsidDel="00000000" w:rsidP="00000000" w:rsidRDefault="00000000" w:rsidRPr="00000000" w14:paraId="000001B7">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B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for</w:t>
            </w:r>
          </w:p>
          <w:p w:rsidR="00000000" w:rsidDel="00000000" w:rsidP="00000000" w:rsidRDefault="00000000" w:rsidRPr="00000000" w14:paraId="000001B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Awareness Raising</w:t>
            </w:r>
          </w:p>
          <w:p w:rsidR="00000000" w:rsidDel="00000000" w:rsidP="00000000" w:rsidRDefault="00000000" w:rsidRPr="00000000" w14:paraId="000001B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 Disability Issues.</w:t>
            </w:r>
          </w:p>
          <w:p w:rsidR="00000000" w:rsidDel="00000000" w:rsidP="00000000" w:rsidRDefault="00000000" w:rsidRPr="00000000" w14:paraId="000001B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 </w:t>
            </w:r>
          </w:p>
        </w:tc>
        <w:tc>
          <w:tcPr/>
          <w:p w:rsidR="00000000" w:rsidDel="00000000" w:rsidP="00000000" w:rsidRDefault="00000000" w:rsidRPr="00000000" w14:paraId="000001B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training for</w:t>
            </w:r>
          </w:p>
          <w:p w:rsidR="00000000" w:rsidDel="00000000" w:rsidP="00000000" w:rsidRDefault="00000000" w:rsidRPr="00000000" w14:paraId="000001B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Governors, staff, pupils</w:t>
            </w:r>
          </w:p>
          <w:p w:rsidR="00000000" w:rsidDel="00000000" w:rsidP="00000000" w:rsidRDefault="00000000" w:rsidRPr="00000000" w14:paraId="000001B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and parents. Discuss</w:t>
            </w:r>
          </w:p>
          <w:p w:rsidR="00000000" w:rsidDel="00000000" w:rsidP="00000000" w:rsidRDefault="00000000" w:rsidRPr="00000000" w14:paraId="000001B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perception of issues with</w:t>
            </w:r>
          </w:p>
          <w:p w:rsidR="00000000" w:rsidDel="00000000" w:rsidP="00000000" w:rsidRDefault="00000000" w:rsidRPr="00000000" w14:paraId="000001C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to determine the</w:t>
            </w:r>
          </w:p>
          <w:p w:rsidR="00000000" w:rsidDel="00000000" w:rsidP="00000000" w:rsidRDefault="00000000" w:rsidRPr="00000000" w14:paraId="000001C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current status of school.</w:t>
            </w:r>
          </w:p>
        </w:tc>
        <w:tc>
          <w:tcPr/>
          <w:p w:rsidR="00000000" w:rsidDel="00000000" w:rsidP="00000000" w:rsidRDefault="00000000" w:rsidRPr="00000000" w14:paraId="000001C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w:t>
            </w:r>
          </w:p>
          <w:p w:rsidR="00000000" w:rsidDel="00000000" w:rsidP="00000000" w:rsidRDefault="00000000" w:rsidRPr="00000000" w14:paraId="000001C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provided by</w:t>
            </w:r>
          </w:p>
          <w:p w:rsidR="00000000" w:rsidDel="00000000" w:rsidP="00000000" w:rsidRDefault="00000000" w:rsidRPr="00000000" w14:paraId="000001C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EP, SCIL</w:t>
            </w:r>
          </w:p>
          <w:p w:rsidR="00000000" w:rsidDel="00000000" w:rsidP="00000000" w:rsidRDefault="00000000" w:rsidRPr="00000000" w14:paraId="000001C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team and</w:t>
            </w:r>
          </w:p>
          <w:p w:rsidR="00000000" w:rsidDel="00000000" w:rsidP="00000000" w:rsidRDefault="00000000" w:rsidRPr="00000000" w14:paraId="000001C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external</w:t>
            </w:r>
          </w:p>
          <w:p w:rsidR="00000000" w:rsidDel="00000000" w:rsidP="00000000" w:rsidRDefault="00000000" w:rsidRPr="00000000" w14:paraId="000001C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providers.</w:t>
            </w:r>
          </w:p>
          <w:p w:rsidR="00000000" w:rsidDel="00000000" w:rsidP="00000000" w:rsidRDefault="00000000" w:rsidRPr="00000000" w14:paraId="000001C8">
            <w:pPr>
              <w:ind w:right="425"/>
              <w:rPr>
                <w:rFonts w:ascii="Century Gothic" w:cs="Century Gothic" w:eastAsia="Century Gothic" w:hAnsi="Century Gothic"/>
                <w:sz w:val="22"/>
                <w:szCs w:val="22"/>
              </w:rPr>
            </w:pPr>
            <w:r w:rsidDel="00000000" w:rsidR="00000000" w:rsidRPr="00000000">
              <w:rPr>
                <w:rtl w:val="0"/>
              </w:rPr>
            </w:r>
          </w:p>
        </w:tc>
        <w:tc>
          <w:tcPr>
            <w:gridSpan w:val="2"/>
          </w:tcPr>
          <w:p w:rsidR="00000000" w:rsidDel="00000000" w:rsidP="00000000" w:rsidRDefault="00000000" w:rsidRPr="00000000" w14:paraId="000001C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C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SLT and Trust</w:t>
            </w:r>
          </w:p>
          <w:p w:rsidR="00000000" w:rsidDel="00000000" w:rsidP="00000000" w:rsidRDefault="00000000" w:rsidRPr="00000000" w14:paraId="000001C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CD">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C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for staff in</w:t>
            </w:r>
          </w:p>
          <w:p w:rsidR="00000000" w:rsidDel="00000000" w:rsidP="00000000" w:rsidRDefault="00000000" w:rsidRPr="00000000" w14:paraId="000001CF">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identification</w:t>
            </w:r>
          </w:p>
          <w:p w:rsidR="00000000" w:rsidDel="00000000" w:rsidP="00000000" w:rsidRDefault="00000000" w:rsidRPr="00000000" w14:paraId="000001D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of and teaching</w:t>
            </w:r>
          </w:p>
          <w:p w:rsidR="00000000" w:rsidDel="00000000" w:rsidP="00000000" w:rsidRDefault="00000000" w:rsidRPr="00000000" w14:paraId="000001D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w:t>
            </w:r>
          </w:p>
          <w:p w:rsidR="00000000" w:rsidDel="00000000" w:rsidP="00000000" w:rsidRDefault="00000000" w:rsidRPr="00000000" w14:paraId="000001D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additional needs.</w:t>
            </w:r>
          </w:p>
          <w:p w:rsidR="00000000" w:rsidDel="00000000" w:rsidP="00000000" w:rsidRDefault="00000000" w:rsidRPr="00000000" w14:paraId="000001D3">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D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All staff attend appropriate training.  Internally through staff meetings and external provision where appropriate. </w:t>
            </w:r>
          </w:p>
        </w:tc>
        <w:tc>
          <w:tcPr/>
          <w:p w:rsidR="00000000" w:rsidDel="00000000" w:rsidP="00000000" w:rsidRDefault="00000000" w:rsidRPr="00000000" w14:paraId="000001D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CPD delivered</w:t>
            </w:r>
          </w:p>
          <w:p w:rsidR="00000000" w:rsidDel="00000000" w:rsidP="00000000" w:rsidRDefault="00000000" w:rsidRPr="00000000" w14:paraId="000001D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throughout the</w:t>
            </w:r>
          </w:p>
          <w:p w:rsidR="00000000" w:rsidDel="00000000" w:rsidP="00000000" w:rsidRDefault="00000000" w:rsidRPr="00000000" w14:paraId="000001D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academic year</w:t>
            </w:r>
          </w:p>
          <w:p w:rsidR="00000000" w:rsidDel="00000000" w:rsidP="00000000" w:rsidRDefault="00000000" w:rsidRPr="00000000" w14:paraId="000001D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by SENCO, EP,</w:t>
            </w:r>
          </w:p>
          <w:p w:rsidR="00000000" w:rsidDel="00000000" w:rsidP="00000000" w:rsidRDefault="00000000" w:rsidRPr="00000000" w14:paraId="000001D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SCIL Team, TRUST</w:t>
            </w:r>
          </w:p>
          <w:p w:rsidR="00000000" w:rsidDel="00000000" w:rsidP="00000000" w:rsidRDefault="00000000" w:rsidRPr="00000000" w14:paraId="000001D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and other</w:t>
            </w:r>
          </w:p>
          <w:p w:rsidR="00000000" w:rsidDel="00000000" w:rsidP="00000000" w:rsidRDefault="00000000" w:rsidRPr="00000000" w14:paraId="000001D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agencies.</w:t>
            </w:r>
          </w:p>
        </w:tc>
        <w:tc>
          <w:tcPr>
            <w:gridSpan w:val="2"/>
          </w:tcPr>
          <w:p w:rsidR="00000000" w:rsidDel="00000000" w:rsidP="00000000" w:rsidRDefault="00000000" w:rsidRPr="00000000" w14:paraId="000001D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w:t>
            </w:r>
          </w:p>
          <w:p w:rsidR="00000000" w:rsidDel="00000000" w:rsidP="00000000" w:rsidRDefault="00000000" w:rsidRPr="00000000" w14:paraId="000001D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w:t>
            </w:r>
          </w:p>
          <w:p w:rsidR="00000000" w:rsidDel="00000000" w:rsidP="00000000" w:rsidRDefault="00000000" w:rsidRPr="00000000" w14:paraId="000001DE">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E0">
            <w:pPr>
              <w:ind w:right="425"/>
              <w:rPr>
                <w:rFonts w:ascii="Century Gothic" w:cs="Century Gothic" w:eastAsia="Century Gothic" w:hAnsi="Century Gothic"/>
                <w:sz w:val="22"/>
                <w:szCs w:val="22"/>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1E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for</w:t>
            </w:r>
          </w:p>
          <w:p w:rsidR="00000000" w:rsidDel="00000000" w:rsidP="00000000" w:rsidRDefault="00000000" w:rsidRPr="00000000" w14:paraId="000001E2">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teachers on</w:t>
            </w:r>
          </w:p>
          <w:p w:rsidR="00000000" w:rsidDel="00000000" w:rsidP="00000000" w:rsidRDefault="00000000" w:rsidRPr="00000000" w14:paraId="000001E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differentiating the</w:t>
            </w:r>
          </w:p>
          <w:p w:rsidR="00000000" w:rsidDel="00000000" w:rsidP="00000000" w:rsidRDefault="00000000" w:rsidRPr="00000000" w14:paraId="000001E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curriculum and</w:t>
            </w:r>
          </w:p>
          <w:p w:rsidR="00000000" w:rsidDel="00000000" w:rsidP="00000000" w:rsidRDefault="00000000" w:rsidRPr="00000000" w14:paraId="000001E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effective</w:t>
            </w:r>
          </w:p>
          <w:p w:rsidR="00000000" w:rsidDel="00000000" w:rsidP="00000000" w:rsidRDefault="00000000" w:rsidRPr="00000000" w14:paraId="000001E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communication</w:t>
            </w:r>
          </w:p>
          <w:p w:rsidR="00000000" w:rsidDel="00000000" w:rsidP="00000000" w:rsidRDefault="00000000" w:rsidRPr="00000000" w14:paraId="000001E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with parents.</w:t>
            </w:r>
          </w:p>
        </w:tc>
        <w:tc>
          <w:tcPr/>
          <w:p w:rsidR="00000000" w:rsidDel="00000000" w:rsidP="00000000" w:rsidRDefault="00000000" w:rsidRPr="00000000" w14:paraId="000001E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training and</w:t>
            </w:r>
          </w:p>
          <w:p w:rsidR="00000000" w:rsidDel="00000000" w:rsidP="00000000" w:rsidRDefault="00000000" w:rsidRPr="00000000" w14:paraId="000001E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meetings with parents of</w:t>
            </w:r>
          </w:p>
          <w:p w:rsidR="00000000" w:rsidDel="00000000" w:rsidP="00000000" w:rsidRDefault="00000000" w:rsidRPr="00000000" w14:paraId="000001E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 pupils arranged.</w:t>
            </w:r>
          </w:p>
          <w:p w:rsidR="00000000" w:rsidDel="00000000" w:rsidP="00000000" w:rsidRDefault="00000000" w:rsidRPr="00000000" w14:paraId="000001EB">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1E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training</w:t>
            </w:r>
          </w:p>
          <w:p w:rsidR="00000000" w:rsidDel="00000000" w:rsidP="00000000" w:rsidRDefault="00000000" w:rsidRPr="00000000" w14:paraId="000001E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undertaken</w:t>
            </w:r>
          </w:p>
          <w:p w:rsidR="00000000" w:rsidDel="00000000" w:rsidP="00000000" w:rsidRDefault="00000000" w:rsidRPr="00000000" w14:paraId="000001E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throughout the</w:t>
            </w:r>
          </w:p>
          <w:p w:rsidR="00000000" w:rsidDel="00000000" w:rsidP="00000000" w:rsidRDefault="00000000" w:rsidRPr="00000000" w14:paraId="000001EF">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F0">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year-</w:t>
            </w:r>
          </w:p>
          <w:p w:rsidR="00000000" w:rsidDel="00000000" w:rsidP="00000000" w:rsidRDefault="00000000" w:rsidRPr="00000000" w14:paraId="000001F1">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dates added to</w:t>
            </w:r>
          </w:p>
          <w:p w:rsidR="00000000" w:rsidDel="00000000" w:rsidP="00000000" w:rsidRDefault="00000000" w:rsidRPr="00000000" w14:paraId="000001F2">
            <w:pPr>
              <w:ind w:right="425"/>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1F3">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the yearly</w:t>
            </w:r>
          </w:p>
          <w:p w:rsidR="00000000" w:rsidDel="00000000" w:rsidP="00000000" w:rsidRDefault="00000000" w:rsidRPr="00000000" w14:paraId="000001F4">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planner.</w:t>
            </w:r>
          </w:p>
          <w:p w:rsidR="00000000" w:rsidDel="00000000" w:rsidP="00000000" w:rsidRDefault="00000000" w:rsidRPr="00000000" w14:paraId="000001F5">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Meetings with</w:t>
            </w:r>
          </w:p>
          <w:p w:rsidR="00000000" w:rsidDel="00000000" w:rsidP="00000000" w:rsidRDefault="00000000" w:rsidRPr="00000000" w14:paraId="000001F6">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parents of SEN</w:t>
            </w:r>
          </w:p>
          <w:p w:rsidR="00000000" w:rsidDel="00000000" w:rsidP="00000000" w:rsidRDefault="00000000" w:rsidRPr="00000000" w14:paraId="000001F7">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held 3x a</w:t>
            </w:r>
          </w:p>
          <w:p w:rsidR="00000000" w:rsidDel="00000000" w:rsidP="00000000" w:rsidRDefault="00000000" w:rsidRPr="00000000" w14:paraId="000001F8">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year and when</w:t>
            </w:r>
          </w:p>
          <w:p w:rsidR="00000000" w:rsidDel="00000000" w:rsidP="00000000" w:rsidRDefault="00000000" w:rsidRPr="00000000" w14:paraId="000001F9">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necessary e.g.</w:t>
            </w:r>
          </w:p>
          <w:p w:rsidR="00000000" w:rsidDel="00000000" w:rsidP="00000000" w:rsidRDefault="00000000" w:rsidRPr="00000000" w14:paraId="000001FA">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Annual reviews</w:t>
            </w:r>
          </w:p>
          <w:p w:rsidR="00000000" w:rsidDel="00000000" w:rsidP="00000000" w:rsidRDefault="00000000" w:rsidRPr="00000000" w14:paraId="000001FB">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etc.</w:t>
            </w:r>
          </w:p>
        </w:tc>
        <w:tc>
          <w:tcPr>
            <w:gridSpan w:val="2"/>
          </w:tcPr>
          <w:p w:rsidR="00000000" w:rsidDel="00000000" w:rsidP="00000000" w:rsidRDefault="00000000" w:rsidRPr="00000000" w14:paraId="000001FC">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Ongoing- SLT,</w:t>
            </w:r>
          </w:p>
          <w:p w:rsidR="00000000" w:rsidDel="00000000" w:rsidP="00000000" w:rsidRDefault="00000000" w:rsidRPr="00000000" w14:paraId="000001FD">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SENCO &amp;</w:t>
            </w:r>
          </w:p>
          <w:p w:rsidR="00000000" w:rsidDel="00000000" w:rsidP="00000000" w:rsidRDefault="00000000" w:rsidRPr="00000000" w14:paraId="000001FE">
            <w:pPr>
              <w:ind w:right="425"/>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Teachers</w:t>
            </w:r>
          </w:p>
          <w:p w:rsidR="00000000" w:rsidDel="00000000" w:rsidP="00000000" w:rsidRDefault="00000000" w:rsidRPr="00000000" w14:paraId="000001FF">
            <w:pPr>
              <w:ind w:right="425"/>
              <w:rPr>
                <w:rFonts w:ascii="Century Gothic" w:cs="Century Gothic" w:eastAsia="Century Gothic" w:hAnsi="Century Gothic"/>
                <w:sz w:val="22"/>
                <w:szCs w:val="22"/>
              </w:rPr>
            </w:pPr>
            <w:r w:rsidDel="00000000" w:rsidR="00000000" w:rsidRPr="00000000">
              <w:rPr>
                <w:rtl w:val="0"/>
              </w:rPr>
            </w:r>
          </w:p>
        </w:tc>
        <w:tc>
          <w:tcPr/>
          <w:p w:rsidR="00000000" w:rsidDel="00000000" w:rsidP="00000000" w:rsidRDefault="00000000" w:rsidRPr="00000000" w14:paraId="00000201">
            <w:pPr>
              <w:ind w:right="425"/>
              <w:rPr>
                <w:rFonts w:ascii="Century Gothic" w:cs="Century Gothic" w:eastAsia="Century Gothic" w:hAnsi="Century Gothic"/>
                <w:sz w:val="22"/>
                <w:szCs w:val="22"/>
              </w:rPr>
            </w:pPr>
            <w:r w:rsidDel="00000000" w:rsidR="00000000" w:rsidRPr="00000000">
              <w:rPr>
                <w:rtl w:val="0"/>
              </w:rPr>
            </w:r>
          </w:p>
        </w:tc>
      </w:tr>
    </w:tbl>
    <w:p w:rsidR="00000000" w:rsidDel="00000000" w:rsidP="00000000" w:rsidRDefault="00000000" w:rsidRPr="00000000" w14:paraId="00000202">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3">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4">
      <w:pPr>
        <w:widowControl w:val="0"/>
        <w:spacing w:line="276" w:lineRule="auto"/>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5">
      <w:pPr>
        <w:spacing w:line="276" w:lineRule="auto"/>
        <w:ind w:left="-426" w:right="425"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6">
      <w:pPr>
        <w:spacing w:line="276" w:lineRule="auto"/>
        <w:ind w:left="-426" w:right="425"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7">
      <w:pPr>
        <w:spacing w:line="276" w:lineRule="auto"/>
        <w:ind w:left="-426" w:right="425" w:firstLine="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08">
      <w:pPr>
        <w:pStyle w:val="Heading1"/>
        <w:spacing w:after="200" w:before="200" w:line="276" w:lineRule="auto"/>
        <w:ind w:left="720" w:firstLine="0"/>
        <w:jc w:val="both"/>
        <w:rPr>
          <w:color w:val="000000"/>
          <w:sz w:val="22"/>
          <w:szCs w:val="22"/>
        </w:rPr>
      </w:pPr>
      <w:bookmarkStart w:colFirst="0" w:colLast="0" w:name="_8rs9flozlwto" w:id="13"/>
      <w:bookmarkEnd w:id="13"/>
      <w:r w:rsidDel="00000000" w:rsidR="00000000" w:rsidRPr="00000000">
        <w:rPr>
          <w:rtl w:val="0"/>
        </w:rPr>
      </w:r>
    </w:p>
    <w:p w:rsidR="00000000" w:rsidDel="00000000" w:rsidP="00000000" w:rsidRDefault="00000000" w:rsidRPr="00000000" w14:paraId="00000209">
      <w:pPr>
        <w:pStyle w:val="Heading2"/>
        <w:spacing w:after="200" w:before="200" w:line="276" w:lineRule="auto"/>
        <w:jc w:val="both"/>
        <w:rPr/>
      </w:pPr>
      <w:bookmarkStart w:colFirst="0" w:colLast="0" w:name="_894bgvmzx49r" w:id="14"/>
      <w:bookmarkEnd w:id="14"/>
      <w:r w:rsidDel="00000000" w:rsidR="00000000" w:rsidRPr="00000000">
        <w:rPr>
          <w:rtl w:val="0"/>
        </w:rPr>
      </w:r>
    </w:p>
    <w:p w:rsidR="00000000" w:rsidDel="00000000" w:rsidP="00000000" w:rsidRDefault="00000000" w:rsidRPr="00000000" w14:paraId="0000020A">
      <w:pPr>
        <w:pStyle w:val="Heading2"/>
        <w:spacing w:after="200" w:before="200" w:line="276" w:lineRule="auto"/>
        <w:jc w:val="both"/>
        <w:rPr/>
      </w:pPr>
      <w:bookmarkStart w:colFirst="0" w:colLast="0" w:name="_w6l3wflrmc7r" w:id="15"/>
      <w:bookmarkEnd w:id="15"/>
      <w:r w:rsidDel="00000000" w:rsidR="00000000" w:rsidRPr="00000000">
        <w:rPr>
          <w:rtl w:val="0"/>
        </w:rPr>
      </w:r>
    </w:p>
    <w:p w:rsidR="00000000" w:rsidDel="00000000" w:rsidP="00000000" w:rsidRDefault="00000000" w:rsidRPr="00000000" w14:paraId="0000020B">
      <w:pPr>
        <w:pStyle w:val="Heading2"/>
        <w:spacing w:after="200" w:before="200" w:line="276" w:lineRule="auto"/>
        <w:jc w:val="both"/>
        <w:rPr/>
      </w:pPr>
      <w:bookmarkStart w:colFirst="0" w:colLast="0" w:name="_74h1l68j4h48" w:id="16"/>
      <w:bookmarkEnd w:id="16"/>
      <w:r w:rsidDel="00000000" w:rsidR="00000000" w:rsidRPr="00000000">
        <w:rPr>
          <w:rtl w:val="0"/>
        </w:rPr>
      </w:r>
    </w:p>
    <w:p w:rsidR="00000000" w:rsidDel="00000000" w:rsidP="00000000" w:rsidRDefault="00000000" w:rsidRPr="00000000" w14:paraId="0000020C">
      <w:pPr>
        <w:pStyle w:val="Heading2"/>
        <w:spacing w:after="200" w:before="200" w:line="276" w:lineRule="auto"/>
        <w:jc w:val="both"/>
        <w:rPr/>
      </w:pPr>
      <w:bookmarkStart w:colFirst="0" w:colLast="0" w:name="_4d34og8" w:id="17"/>
      <w:bookmarkEnd w:id="17"/>
      <w:r w:rsidDel="00000000" w:rsidR="00000000" w:rsidRPr="00000000">
        <w:rPr>
          <w:rtl w:val="0"/>
        </w:rPr>
        <w:t xml:space="preserve">Appendix 2  - PLANNING DUTIES </w:t>
      </w:r>
    </w:p>
    <w:p w:rsidR="00000000" w:rsidDel="00000000" w:rsidP="00000000" w:rsidRDefault="00000000" w:rsidRPr="00000000" w14:paraId="0000020D">
      <w:pPr>
        <w:pStyle w:val="Heading3"/>
        <w:spacing w:after="200" w:before="200" w:line="276" w:lineRule="auto"/>
        <w:jc w:val="both"/>
        <w:rPr/>
      </w:pPr>
      <w:bookmarkStart w:colFirst="0" w:colLast="0" w:name="_jx7wr4qp2m8g" w:id="18"/>
      <w:bookmarkEnd w:id="18"/>
      <w:r w:rsidDel="00000000" w:rsidR="00000000" w:rsidRPr="00000000">
        <w:rPr>
          <w:rtl w:val="0"/>
        </w:rPr>
        <w:t xml:space="preserve">Planning duty 1: Curriculum </w:t>
      </w:r>
    </w:p>
    <w:tbl>
      <w:tblPr>
        <w:tblStyle w:val="Table10"/>
        <w:tblW w:w="13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2445"/>
        <w:gridCol w:w="1941"/>
        <w:gridCol w:w="1904"/>
        <w:gridCol w:w="1609"/>
        <w:gridCol w:w="2966"/>
        <w:gridCol w:w="1182"/>
        <w:tblGridChange w:id="0">
          <w:tblGrid>
            <w:gridCol w:w="1906"/>
            <w:gridCol w:w="2445"/>
            <w:gridCol w:w="1941"/>
            <w:gridCol w:w="1904"/>
            <w:gridCol w:w="1609"/>
            <w:gridCol w:w="2966"/>
            <w:gridCol w:w="1182"/>
          </w:tblGrid>
        </w:tblGridChange>
      </w:tblGrid>
      <w:tr>
        <w:trPr>
          <w:cantSplit w:val="0"/>
          <w:trHeight w:val="397" w:hRule="atLeast"/>
          <w:tblHeader w:val="0"/>
        </w:trPr>
        <w:tc>
          <w:tcPr>
            <w:tcBorders>
              <w:top w:color="000000" w:space="0" w:sz="0" w:val="nil"/>
              <w:left w:color="000000" w:space="0" w:sz="0" w:val="nil"/>
            </w:tcBorders>
          </w:tcPr>
          <w:p w:rsidR="00000000" w:rsidDel="00000000" w:rsidP="00000000" w:rsidRDefault="00000000" w:rsidRPr="00000000" w14:paraId="0000020E">
            <w:pPr>
              <w:rPr>
                <w:rFonts w:ascii="Century Gothic" w:cs="Century Gothic" w:eastAsia="Century Gothic" w:hAnsi="Century Gothic"/>
                <w:sz w:val="22"/>
                <w:szCs w:val="22"/>
              </w:rPr>
            </w:pPr>
            <w:r w:rsidDel="00000000" w:rsidR="00000000" w:rsidRPr="00000000">
              <w:rPr>
                <w:rtl w:val="0"/>
              </w:rPr>
            </w:r>
          </w:p>
        </w:tc>
        <w:tc>
          <w:tcPr>
            <w:shd w:fill="041e42" w:val="clear"/>
            <w:vAlign w:val="center"/>
          </w:tcPr>
          <w:p w:rsidR="00000000" w:rsidDel="00000000" w:rsidP="00000000" w:rsidRDefault="00000000" w:rsidRPr="00000000" w14:paraId="0000020F">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Issue </w:t>
            </w:r>
          </w:p>
        </w:tc>
        <w:tc>
          <w:tcPr>
            <w:shd w:fill="041e42" w:val="clear"/>
            <w:vAlign w:val="center"/>
          </w:tcPr>
          <w:p w:rsidR="00000000" w:rsidDel="00000000" w:rsidP="00000000" w:rsidRDefault="00000000" w:rsidRPr="00000000" w14:paraId="00000210">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What </w:t>
            </w:r>
          </w:p>
        </w:tc>
        <w:tc>
          <w:tcPr>
            <w:shd w:fill="041e42" w:val="clear"/>
            <w:vAlign w:val="center"/>
          </w:tcPr>
          <w:p w:rsidR="00000000" w:rsidDel="00000000" w:rsidP="00000000" w:rsidRDefault="00000000" w:rsidRPr="00000000" w14:paraId="00000211">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Who </w:t>
            </w:r>
          </w:p>
        </w:tc>
        <w:tc>
          <w:tcPr>
            <w:shd w:fill="041e42" w:val="clear"/>
            <w:vAlign w:val="center"/>
          </w:tcPr>
          <w:p w:rsidR="00000000" w:rsidDel="00000000" w:rsidP="00000000" w:rsidRDefault="00000000" w:rsidRPr="00000000" w14:paraId="00000212">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When</w:t>
            </w:r>
          </w:p>
        </w:tc>
        <w:tc>
          <w:tcPr>
            <w:shd w:fill="041e42" w:val="clear"/>
            <w:vAlign w:val="center"/>
          </w:tcPr>
          <w:p w:rsidR="00000000" w:rsidDel="00000000" w:rsidP="00000000" w:rsidRDefault="00000000" w:rsidRPr="00000000" w14:paraId="00000213">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Outcome</w:t>
            </w:r>
          </w:p>
        </w:tc>
        <w:tc>
          <w:tcPr>
            <w:shd w:fill="041e42" w:val="clear"/>
            <w:vAlign w:val="center"/>
          </w:tcPr>
          <w:p w:rsidR="00000000" w:rsidDel="00000000" w:rsidP="00000000" w:rsidRDefault="00000000" w:rsidRPr="00000000" w14:paraId="00000214">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Review</w:t>
            </w:r>
          </w:p>
        </w:tc>
      </w:tr>
      <w:tr>
        <w:trPr>
          <w:cantSplit w:val="0"/>
          <w:trHeight w:val="1701" w:hRule="atLeast"/>
          <w:tblHeader w:val="0"/>
        </w:trPr>
        <w:tc>
          <w:tcPr>
            <w:vMerge w:val="restart"/>
            <w:shd w:fill="041e42" w:val="clear"/>
            <w:vAlign w:val="center"/>
          </w:tcPr>
          <w:p w:rsidR="00000000" w:rsidDel="00000000" w:rsidP="00000000" w:rsidRDefault="00000000" w:rsidRPr="00000000" w14:paraId="00000215">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Short term</w:t>
            </w:r>
          </w:p>
        </w:tc>
        <w:tc>
          <w:tcPr>
            <w:vAlign w:val="center"/>
          </w:tcPr>
          <w:p w:rsidR="00000000" w:rsidDel="00000000" w:rsidP="00000000" w:rsidRDefault="00000000" w:rsidRPr="00000000" w14:paraId="0000021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members do not know whether the curriculum is accessible </w:t>
            </w:r>
          </w:p>
        </w:tc>
        <w:tc>
          <w:tcPr>
            <w:vAlign w:val="center"/>
          </w:tcPr>
          <w:p w:rsidR="00000000" w:rsidDel="00000000" w:rsidP="00000000" w:rsidRDefault="00000000" w:rsidRPr="00000000" w14:paraId="0000021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 of the curriculum </w:t>
            </w:r>
          </w:p>
        </w:tc>
        <w:tc>
          <w:tcPr>
            <w:vAlign w:val="center"/>
          </w:tcPr>
          <w:p w:rsidR="00000000" w:rsidDel="00000000" w:rsidP="00000000" w:rsidRDefault="00000000" w:rsidRPr="00000000" w14:paraId="00000218">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Headteacher, teachers, SENDCo </w:t>
            </w:r>
          </w:p>
        </w:tc>
        <w:tc>
          <w:tcPr>
            <w:vAlign w:val="center"/>
          </w:tcPr>
          <w:p w:rsidR="00000000" w:rsidDel="00000000" w:rsidP="00000000" w:rsidRDefault="00000000" w:rsidRPr="00000000" w14:paraId="00000219">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1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Management and teaching staff are aware of the accessibility gaps in the curriculum </w:t>
            </w:r>
          </w:p>
        </w:tc>
        <w:tc>
          <w:tcPr>
            <w:vAlign w:val="center"/>
          </w:tcPr>
          <w:p w:rsidR="00000000" w:rsidDel="00000000" w:rsidP="00000000" w:rsidRDefault="00000000" w:rsidRPr="00000000" w14:paraId="0000021B">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25 </w:t>
            </w:r>
            <w:r w:rsidDel="00000000" w:rsidR="00000000" w:rsidRPr="00000000">
              <w:rPr>
                <w:rtl w:val="0"/>
              </w:rPr>
            </w:r>
          </w:p>
        </w:tc>
      </w:tr>
      <w:tr>
        <w:trPr>
          <w:cantSplit w:val="0"/>
          <w:trHeight w:val="1701" w:hRule="atLeast"/>
          <w:tblHeader w:val="0"/>
        </w:trPr>
        <w:tc>
          <w:tcPr>
            <w:vMerge w:val="continue"/>
            <w:shd w:fill="041e42" w:val="clear"/>
            <w:vAlign w:val="cente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2"/>
                <w:szCs w:val="22"/>
                <w:u w:val="single"/>
              </w:rPr>
            </w:pPr>
            <w:r w:rsidDel="00000000" w:rsidR="00000000" w:rsidRPr="00000000">
              <w:rPr>
                <w:rtl w:val="0"/>
              </w:rPr>
            </w:r>
          </w:p>
        </w:tc>
        <w:tc>
          <w:tcPr>
            <w:vAlign w:val="center"/>
          </w:tcPr>
          <w:p w:rsidR="00000000" w:rsidDel="00000000" w:rsidP="00000000" w:rsidRDefault="00000000" w:rsidRPr="00000000" w14:paraId="0000021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members do not have the skills to support pupils with SEND </w:t>
            </w:r>
          </w:p>
        </w:tc>
        <w:tc>
          <w:tcPr>
            <w:vAlign w:val="center"/>
          </w:tcPr>
          <w:p w:rsidR="00000000" w:rsidDel="00000000" w:rsidP="00000000" w:rsidRDefault="00000000" w:rsidRPr="00000000" w14:paraId="0000021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INSET provided to staff members </w:t>
            </w:r>
          </w:p>
          <w:p w:rsidR="00000000" w:rsidDel="00000000" w:rsidP="00000000" w:rsidRDefault="00000000" w:rsidRPr="00000000" w14:paraId="0000021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Training for teachers on differentiating the curriculum </w:t>
            </w:r>
          </w:p>
        </w:tc>
        <w:tc>
          <w:tcPr>
            <w:vAlign w:val="center"/>
          </w:tcPr>
          <w:p w:rsidR="00000000" w:rsidDel="00000000" w:rsidP="00000000" w:rsidRDefault="00000000" w:rsidRPr="00000000" w14:paraId="0000022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Headteacher, external advisors, SENDCo</w:t>
            </w:r>
          </w:p>
        </w:tc>
        <w:tc>
          <w:tcPr>
            <w:vAlign w:val="center"/>
          </w:tcPr>
          <w:p w:rsidR="00000000" w:rsidDel="00000000" w:rsidP="00000000" w:rsidRDefault="00000000" w:rsidRPr="00000000" w14:paraId="0000022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Summer 2025</w:t>
            </w:r>
          </w:p>
        </w:tc>
        <w:tc>
          <w:tcPr>
            <w:vAlign w:val="center"/>
          </w:tcPr>
          <w:p w:rsidR="00000000" w:rsidDel="00000000" w:rsidP="00000000" w:rsidRDefault="00000000" w:rsidRPr="00000000" w14:paraId="0000022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Staff members have the skills to support pupils with SEND </w:t>
            </w:r>
          </w:p>
        </w:tc>
        <w:tc>
          <w:tcPr>
            <w:vAlign w:val="center"/>
          </w:tcPr>
          <w:p w:rsidR="00000000" w:rsidDel="00000000" w:rsidP="00000000" w:rsidRDefault="00000000" w:rsidRPr="00000000" w14:paraId="0000022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summer 2026 </w:t>
            </w:r>
          </w:p>
        </w:tc>
      </w:tr>
      <w:tr>
        <w:trPr>
          <w:cantSplit w:val="0"/>
          <w:trHeight w:val="1531" w:hRule="atLeast"/>
          <w:tblHeader w:val="0"/>
        </w:trPr>
        <w:tc>
          <w:tcPr>
            <w:shd w:fill="041e42" w:val="clear"/>
            <w:vAlign w:val="center"/>
          </w:tcPr>
          <w:p w:rsidR="00000000" w:rsidDel="00000000" w:rsidP="00000000" w:rsidRDefault="00000000" w:rsidRPr="00000000" w14:paraId="00000224">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Medium term</w:t>
            </w:r>
          </w:p>
        </w:tc>
        <w:tc>
          <w:tcPr>
            <w:vAlign w:val="center"/>
          </w:tcPr>
          <w:p w:rsidR="00000000" w:rsidDel="00000000" w:rsidP="00000000" w:rsidRDefault="00000000" w:rsidRPr="00000000" w14:paraId="0000022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trips do not take into account pupils with SEND </w:t>
            </w:r>
          </w:p>
        </w:tc>
        <w:tc>
          <w:tcPr>
            <w:vAlign w:val="center"/>
          </w:tcPr>
          <w:p w:rsidR="00000000" w:rsidDel="00000000" w:rsidP="00000000" w:rsidRDefault="00000000" w:rsidRPr="00000000" w14:paraId="0000022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Needs of pupils with SEND are incorporated into the planning process</w:t>
            </w:r>
          </w:p>
        </w:tc>
        <w:tc>
          <w:tcPr>
            <w:vAlign w:val="center"/>
          </w:tcPr>
          <w:p w:rsidR="00000000" w:rsidDel="00000000" w:rsidP="00000000" w:rsidRDefault="00000000" w:rsidRPr="00000000" w14:paraId="0000022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Teachers, SENDCo </w:t>
            </w:r>
          </w:p>
        </w:tc>
        <w:tc>
          <w:tcPr>
            <w:vAlign w:val="center"/>
          </w:tcPr>
          <w:p w:rsidR="00000000" w:rsidDel="00000000" w:rsidP="00000000" w:rsidRDefault="00000000" w:rsidRPr="00000000" w14:paraId="00000228">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Spring 2025 </w:t>
            </w:r>
            <w:r w:rsidDel="00000000" w:rsidR="00000000" w:rsidRPr="00000000">
              <w:rPr>
                <w:rtl w:val="0"/>
              </w:rPr>
            </w:r>
          </w:p>
        </w:tc>
        <w:tc>
          <w:tcPr>
            <w:vAlign w:val="center"/>
          </w:tcPr>
          <w:p w:rsidR="00000000" w:rsidDel="00000000" w:rsidP="00000000" w:rsidRDefault="00000000" w:rsidRPr="00000000" w14:paraId="0000022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Planning of school trips takes into account pupils with SEND </w:t>
            </w:r>
          </w:p>
        </w:tc>
        <w:tc>
          <w:tcPr>
            <w:vAlign w:val="center"/>
          </w:tcPr>
          <w:p w:rsidR="00000000" w:rsidDel="00000000" w:rsidP="00000000" w:rsidRDefault="00000000" w:rsidRPr="00000000" w14:paraId="0000022A">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2026</w:t>
            </w:r>
            <w:r w:rsidDel="00000000" w:rsidR="00000000" w:rsidRPr="00000000">
              <w:rPr>
                <w:rtl w:val="0"/>
              </w:rPr>
            </w:r>
          </w:p>
        </w:tc>
      </w:tr>
      <w:tr>
        <w:trPr>
          <w:cantSplit w:val="0"/>
          <w:trHeight w:val="1474" w:hRule="atLeast"/>
          <w:tblHeader w:val="0"/>
        </w:trPr>
        <w:tc>
          <w:tcPr>
            <w:shd w:fill="041e42" w:val="clear"/>
            <w:vAlign w:val="center"/>
          </w:tcPr>
          <w:p w:rsidR="00000000" w:rsidDel="00000000" w:rsidP="00000000" w:rsidRDefault="00000000" w:rsidRPr="00000000" w14:paraId="0000022B">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Long term</w:t>
            </w:r>
          </w:p>
        </w:tc>
        <w:tc>
          <w:tcPr>
            <w:vAlign w:val="center"/>
          </w:tcPr>
          <w:p w:rsidR="00000000" w:rsidDel="00000000" w:rsidP="00000000" w:rsidRDefault="00000000" w:rsidRPr="00000000" w14:paraId="0000022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with SEND cannot access lessons </w:t>
            </w:r>
          </w:p>
        </w:tc>
        <w:tc>
          <w:tcPr>
            <w:vAlign w:val="center"/>
          </w:tcPr>
          <w:p w:rsidR="00000000" w:rsidDel="00000000" w:rsidP="00000000" w:rsidRDefault="00000000" w:rsidRPr="00000000" w14:paraId="0000022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tablets and other adjustments for pupils with SEND </w:t>
            </w:r>
          </w:p>
        </w:tc>
        <w:tc>
          <w:tcPr>
            <w:vAlign w:val="center"/>
          </w:tcPr>
          <w:p w:rsidR="00000000" w:rsidDel="00000000" w:rsidP="00000000" w:rsidRDefault="00000000" w:rsidRPr="00000000" w14:paraId="0000022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Headteacher, ICT manager, SENDCo </w:t>
            </w:r>
          </w:p>
        </w:tc>
        <w:tc>
          <w:tcPr>
            <w:vAlign w:val="center"/>
          </w:tcPr>
          <w:p w:rsidR="00000000" w:rsidDel="00000000" w:rsidP="00000000" w:rsidRDefault="00000000" w:rsidRPr="00000000" w14:paraId="0000022F">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30">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Pupils with SEND can access lessons </w:t>
            </w:r>
          </w:p>
        </w:tc>
        <w:tc>
          <w:tcPr>
            <w:vAlign w:val="center"/>
          </w:tcPr>
          <w:p w:rsidR="00000000" w:rsidDel="00000000" w:rsidP="00000000" w:rsidRDefault="00000000" w:rsidRPr="00000000" w14:paraId="00000231">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bl>
    <w:p w:rsidR="00000000" w:rsidDel="00000000" w:rsidP="00000000" w:rsidRDefault="00000000" w:rsidRPr="00000000" w14:paraId="00000232">
      <w:pPr>
        <w:pStyle w:val="Heading3"/>
        <w:spacing w:after="200" w:before="200" w:line="276" w:lineRule="auto"/>
        <w:jc w:val="both"/>
        <w:rPr/>
      </w:pPr>
      <w:bookmarkStart w:colFirst="0" w:colLast="0" w:name="_17dp8vu" w:id="19"/>
      <w:bookmarkEnd w:id="19"/>
      <w:r w:rsidDel="00000000" w:rsidR="00000000" w:rsidRPr="00000000">
        <w:rPr>
          <w:rtl w:val="0"/>
        </w:rPr>
        <w:t xml:space="preserve">Planning duty 2: Physical environment </w:t>
      </w:r>
    </w:p>
    <w:tbl>
      <w:tblPr>
        <w:tblStyle w:val="Table11"/>
        <w:tblW w:w="13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2"/>
        <w:gridCol w:w="2527"/>
        <w:gridCol w:w="1980"/>
        <w:gridCol w:w="1513"/>
        <w:gridCol w:w="1658"/>
        <w:gridCol w:w="3100"/>
        <w:gridCol w:w="1193"/>
        <w:tblGridChange w:id="0">
          <w:tblGrid>
            <w:gridCol w:w="1982"/>
            <w:gridCol w:w="2527"/>
            <w:gridCol w:w="1980"/>
            <w:gridCol w:w="1513"/>
            <w:gridCol w:w="1658"/>
            <w:gridCol w:w="3100"/>
            <w:gridCol w:w="1193"/>
          </w:tblGrid>
        </w:tblGridChange>
      </w:tblGrid>
      <w:tr>
        <w:trPr>
          <w:cantSplit w:val="0"/>
          <w:trHeight w:val="397" w:hRule="atLeast"/>
          <w:tblHeader w:val="0"/>
        </w:trPr>
        <w:tc>
          <w:tcPr>
            <w:tcBorders>
              <w:top w:color="000000" w:space="0" w:sz="0" w:val="nil"/>
              <w:left w:color="000000" w:space="0" w:sz="0" w:val="nil"/>
            </w:tcBorders>
          </w:tcPr>
          <w:p w:rsidR="00000000" w:rsidDel="00000000" w:rsidP="00000000" w:rsidRDefault="00000000" w:rsidRPr="00000000" w14:paraId="00000233">
            <w:pPr>
              <w:rPr>
                <w:rFonts w:ascii="Century Gothic" w:cs="Century Gothic" w:eastAsia="Century Gothic" w:hAnsi="Century Gothic"/>
                <w:sz w:val="22"/>
                <w:szCs w:val="22"/>
              </w:rPr>
            </w:pPr>
            <w:r w:rsidDel="00000000" w:rsidR="00000000" w:rsidRPr="00000000">
              <w:rPr>
                <w:rtl w:val="0"/>
              </w:rPr>
            </w:r>
          </w:p>
        </w:tc>
        <w:tc>
          <w:tcPr>
            <w:shd w:fill="041e42" w:val="clear"/>
            <w:vAlign w:val="center"/>
          </w:tcPr>
          <w:p w:rsidR="00000000" w:rsidDel="00000000" w:rsidP="00000000" w:rsidRDefault="00000000" w:rsidRPr="00000000" w14:paraId="00000234">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Issue </w:t>
            </w:r>
          </w:p>
        </w:tc>
        <w:tc>
          <w:tcPr>
            <w:shd w:fill="041e42" w:val="clear"/>
            <w:vAlign w:val="center"/>
          </w:tcPr>
          <w:p w:rsidR="00000000" w:rsidDel="00000000" w:rsidP="00000000" w:rsidRDefault="00000000" w:rsidRPr="00000000" w14:paraId="00000235">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What </w:t>
            </w:r>
          </w:p>
        </w:tc>
        <w:tc>
          <w:tcPr>
            <w:shd w:fill="041e42" w:val="clear"/>
            <w:vAlign w:val="center"/>
          </w:tcPr>
          <w:p w:rsidR="00000000" w:rsidDel="00000000" w:rsidP="00000000" w:rsidRDefault="00000000" w:rsidRPr="00000000" w14:paraId="00000236">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Who </w:t>
            </w:r>
          </w:p>
        </w:tc>
        <w:tc>
          <w:tcPr>
            <w:shd w:fill="041e42" w:val="clear"/>
            <w:vAlign w:val="center"/>
          </w:tcPr>
          <w:p w:rsidR="00000000" w:rsidDel="00000000" w:rsidP="00000000" w:rsidRDefault="00000000" w:rsidRPr="00000000" w14:paraId="00000237">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When</w:t>
            </w:r>
          </w:p>
        </w:tc>
        <w:tc>
          <w:tcPr>
            <w:shd w:fill="041e42" w:val="clear"/>
            <w:vAlign w:val="center"/>
          </w:tcPr>
          <w:p w:rsidR="00000000" w:rsidDel="00000000" w:rsidP="00000000" w:rsidRDefault="00000000" w:rsidRPr="00000000" w14:paraId="00000238">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Outcome</w:t>
            </w:r>
          </w:p>
        </w:tc>
        <w:tc>
          <w:tcPr>
            <w:shd w:fill="041e42" w:val="clear"/>
            <w:vAlign w:val="center"/>
          </w:tcPr>
          <w:p w:rsidR="00000000" w:rsidDel="00000000" w:rsidP="00000000" w:rsidRDefault="00000000" w:rsidRPr="00000000" w14:paraId="00000239">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Review</w:t>
            </w:r>
          </w:p>
        </w:tc>
      </w:tr>
      <w:tr>
        <w:trPr>
          <w:cantSplit w:val="0"/>
          <w:trHeight w:val="1701" w:hRule="atLeast"/>
          <w:tblHeader w:val="0"/>
        </w:trPr>
        <w:tc>
          <w:tcPr>
            <w:shd w:fill="041e42" w:val="clear"/>
            <w:vAlign w:val="center"/>
          </w:tcPr>
          <w:p w:rsidR="00000000" w:rsidDel="00000000" w:rsidP="00000000" w:rsidRDefault="00000000" w:rsidRPr="00000000" w14:paraId="0000023A">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Short term</w:t>
            </w:r>
          </w:p>
        </w:tc>
        <w:tc>
          <w:tcPr>
            <w:vAlign w:val="center"/>
          </w:tcPr>
          <w:p w:rsidR="00000000" w:rsidDel="00000000" w:rsidP="00000000" w:rsidRDefault="00000000" w:rsidRPr="00000000" w14:paraId="0000023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Management does not know if the school’s physical environment is accessible </w:t>
            </w:r>
          </w:p>
        </w:tc>
        <w:tc>
          <w:tcPr>
            <w:vAlign w:val="center"/>
          </w:tcPr>
          <w:p w:rsidR="00000000" w:rsidDel="00000000" w:rsidP="00000000" w:rsidRDefault="00000000" w:rsidRPr="00000000" w14:paraId="0000023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 of physical environment </w:t>
            </w:r>
          </w:p>
        </w:tc>
        <w:tc>
          <w:tcPr>
            <w:vAlign w:val="center"/>
          </w:tcPr>
          <w:p w:rsidR="00000000" w:rsidDel="00000000" w:rsidP="00000000" w:rsidRDefault="00000000" w:rsidRPr="00000000" w14:paraId="0000023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 </w:t>
            </w:r>
          </w:p>
        </w:tc>
        <w:tc>
          <w:tcPr>
            <w:vAlign w:val="center"/>
          </w:tcPr>
          <w:p w:rsidR="00000000" w:rsidDel="00000000" w:rsidP="00000000" w:rsidRDefault="00000000" w:rsidRPr="00000000" w14:paraId="0000023E">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3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is aware of accessibility barriers to its physical environment and will make a plan to address them</w:t>
            </w:r>
          </w:p>
        </w:tc>
        <w:tc>
          <w:tcPr>
            <w:vAlign w:val="center"/>
          </w:tcPr>
          <w:p w:rsidR="00000000" w:rsidDel="00000000" w:rsidP="00000000" w:rsidRDefault="00000000" w:rsidRPr="00000000" w14:paraId="00000240">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 </w:t>
            </w:r>
            <w:r w:rsidDel="00000000" w:rsidR="00000000" w:rsidRPr="00000000">
              <w:rPr>
                <w:rtl w:val="0"/>
              </w:rPr>
            </w:r>
          </w:p>
        </w:tc>
      </w:tr>
      <w:tr>
        <w:trPr>
          <w:cantSplit w:val="0"/>
          <w:trHeight w:val="1531" w:hRule="atLeast"/>
          <w:tblHeader w:val="0"/>
        </w:trPr>
        <w:tc>
          <w:tcPr>
            <w:vMerge w:val="restart"/>
            <w:shd w:fill="041e42" w:val="clear"/>
            <w:vAlign w:val="center"/>
          </w:tcPr>
          <w:p w:rsidR="00000000" w:rsidDel="00000000" w:rsidP="00000000" w:rsidRDefault="00000000" w:rsidRPr="00000000" w14:paraId="00000241">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Medium term</w:t>
            </w:r>
          </w:p>
        </w:tc>
        <w:tc>
          <w:tcPr>
            <w:vAlign w:val="center"/>
          </w:tcPr>
          <w:p w:rsidR="00000000" w:rsidDel="00000000" w:rsidP="00000000" w:rsidRDefault="00000000" w:rsidRPr="00000000" w14:paraId="0000024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Learning environment of pupils with visual impairments is not accessible </w:t>
            </w:r>
          </w:p>
        </w:tc>
        <w:tc>
          <w:tcPr>
            <w:vAlign w:val="center"/>
          </w:tcPr>
          <w:p w:rsidR="00000000" w:rsidDel="00000000" w:rsidP="00000000" w:rsidRDefault="00000000" w:rsidRPr="00000000" w14:paraId="0000024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Incorporation of appropriate colour schemes</w:t>
            </w:r>
          </w:p>
        </w:tc>
        <w:tc>
          <w:tcPr>
            <w:vAlign w:val="center"/>
          </w:tcPr>
          <w:p w:rsidR="00000000" w:rsidDel="00000000" w:rsidP="00000000" w:rsidRDefault="00000000" w:rsidRPr="00000000" w14:paraId="0000024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w:t>
            </w:r>
          </w:p>
        </w:tc>
        <w:tc>
          <w:tcPr>
            <w:vAlign w:val="center"/>
          </w:tcPr>
          <w:p w:rsidR="00000000" w:rsidDel="00000000" w:rsidP="00000000" w:rsidRDefault="00000000" w:rsidRPr="00000000" w14:paraId="00000245">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46">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Learning environment is accessible to pupils with visual impairments </w:t>
            </w:r>
          </w:p>
        </w:tc>
        <w:tc>
          <w:tcPr>
            <w:vAlign w:val="center"/>
          </w:tcPr>
          <w:p w:rsidR="00000000" w:rsidDel="00000000" w:rsidP="00000000" w:rsidRDefault="00000000" w:rsidRPr="00000000" w14:paraId="00000247">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r>
        <w:trPr>
          <w:cantSplit w:val="0"/>
          <w:trHeight w:val="1077" w:hRule="atLeast"/>
          <w:tblHeader w:val="0"/>
        </w:trPr>
        <w:tc>
          <w:tcPr>
            <w:vMerge w:val="continue"/>
            <w:shd w:fill="041e42" w:val="clear"/>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2"/>
                <w:szCs w:val="22"/>
                <w:u w:val="single"/>
              </w:rPr>
            </w:pPr>
            <w:r w:rsidDel="00000000" w:rsidR="00000000" w:rsidRPr="00000000">
              <w:rPr>
                <w:rtl w:val="0"/>
              </w:rPr>
            </w:r>
          </w:p>
        </w:tc>
        <w:tc>
          <w:tcPr>
            <w:vAlign w:val="center"/>
          </w:tcPr>
          <w:p w:rsidR="00000000" w:rsidDel="00000000" w:rsidP="00000000" w:rsidRDefault="00000000" w:rsidRPr="00000000" w14:paraId="0000024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Toilets are not accessible </w:t>
            </w:r>
          </w:p>
        </w:tc>
        <w:tc>
          <w:tcPr>
            <w:vAlign w:val="center"/>
          </w:tcPr>
          <w:p w:rsidR="00000000" w:rsidDel="00000000" w:rsidP="00000000" w:rsidRDefault="00000000" w:rsidRPr="00000000" w14:paraId="0000024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Handrails installed</w:t>
            </w:r>
          </w:p>
        </w:tc>
        <w:tc>
          <w:tcPr>
            <w:vAlign w:val="center"/>
          </w:tcPr>
          <w:p w:rsidR="00000000" w:rsidDel="00000000" w:rsidP="00000000" w:rsidRDefault="00000000" w:rsidRPr="00000000" w14:paraId="0000024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 </w:t>
            </w:r>
          </w:p>
        </w:tc>
        <w:tc>
          <w:tcPr>
            <w:vAlign w:val="center"/>
          </w:tcPr>
          <w:p w:rsidR="00000000" w:rsidDel="00000000" w:rsidP="00000000" w:rsidRDefault="00000000" w:rsidRPr="00000000" w14:paraId="0000024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Summer </w:t>
            </w:r>
          </w:p>
          <w:p w:rsidR="00000000" w:rsidDel="00000000" w:rsidP="00000000" w:rsidRDefault="00000000" w:rsidRPr="00000000" w14:paraId="0000024D">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2025</w:t>
            </w:r>
            <w:r w:rsidDel="00000000" w:rsidR="00000000" w:rsidRPr="00000000">
              <w:rPr>
                <w:rtl w:val="0"/>
              </w:rPr>
            </w:r>
          </w:p>
        </w:tc>
        <w:tc>
          <w:tcPr>
            <w:vAlign w:val="center"/>
          </w:tcPr>
          <w:p w:rsidR="00000000" w:rsidDel="00000000" w:rsidP="00000000" w:rsidRDefault="00000000" w:rsidRPr="00000000" w14:paraId="0000024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Access to toilets is increased</w:t>
            </w:r>
          </w:p>
        </w:tc>
        <w:tc>
          <w:tcPr>
            <w:vAlign w:val="center"/>
          </w:tcPr>
          <w:p w:rsidR="00000000" w:rsidDel="00000000" w:rsidP="00000000" w:rsidRDefault="00000000" w:rsidRPr="00000000" w14:paraId="0000024F">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r>
        <w:trPr>
          <w:cantSplit w:val="0"/>
          <w:trHeight w:val="1474" w:hRule="atLeast"/>
          <w:tblHeader w:val="0"/>
        </w:trPr>
        <w:tc>
          <w:tcPr>
            <w:shd w:fill="041e42" w:val="clear"/>
            <w:vAlign w:val="center"/>
          </w:tcPr>
          <w:p w:rsidR="00000000" w:rsidDel="00000000" w:rsidP="00000000" w:rsidRDefault="00000000" w:rsidRPr="00000000" w14:paraId="00000250">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Long term</w:t>
            </w:r>
          </w:p>
        </w:tc>
        <w:tc>
          <w:tcPr>
            <w:vAlign w:val="center"/>
          </w:tcPr>
          <w:p w:rsidR="00000000" w:rsidDel="00000000" w:rsidP="00000000" w:rsidRDefault="00000000" w:rsidRPr="00000000" w14:paraId="0000025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Children with physical disabilities cannot access school buildings </w:t>
            </w:r>
          </w:p>
        </w:tc>
        <w:tc>
          <w:tcPr>
            <w:vAlign w:val="center"/>
          </w:tcPr>
          <w:p w:rsidR="00000000" w:rsidDel="00000000" w:rsidP="00000000" w:rsidRDefault="00000000" w:rsidRPr="00000000" w14:paraId="0000025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Construction work undertaken </w:t>
            </w:r>
          </w:p>
        </w:tc>
        <w:tc>
          <w:tcPr>
            <w:vAlign w:val="center"/>
          </w:tcPr>
          <w:p w:rsidR="00000000" w:rsidDel="00000000" w:rsidP="00000000" w:rsidRDefault="00000000" w:rsidRPr="00000000" w14:paraId="0000025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Site Manager </w:t>
            </w:r>
          </w:p>
        </w:tc>
        <w:tc>
          <w:tcPr>
            <w:vAlign w:val="center"/>
          </w:tcPr>
          <w:p w:rsidR="00000000" w:rsidDel="00000000" w:rsidP="00000000" w:rsidRDefault="00000000" w:rsidRPr="00000000" w14:paraId="00000254">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5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buildings are fully accessible </w:t>
            </w:r>
          </w:p>
        </w:tc>
        <w:tc>
          <w:tcPr>
            <w:vAlign w:val="center"/>
          </w:tcPr>
          <w:p w:rsidR="00000000" w:rsidDel="00000000" w:rsidP="00000000" w:rsidRDefault="00000000" w:rsidRPr="00000000" w14:paraId="00000256">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bl>
    <w:p w:rsidR="00000000" w:rsidDel="00000000" w:rsidP="00000000" w:rsidRDefault="00000000" w:rsidRPr="00000000" w14:paraId="00000257">
      <w:pPr>
        <w:pStyle w:val="Heading3"/>
        <w:spacing w:after="200" w:before="200" w:line="276" w:lineRule="auto"/>
        <w:jc w:val="both"/>
        <w:rPr/>
      </w:pPr>
      <w:bookmarkStart w:colFirst="0" w:colLast="0" w:name="_hfpqwhtflyqd" w:id="20"/>
      <w:bookmarkEnd w:id="20"/>
      <w:r w:rsidDel="00000000" w:rsidR="00000000" w:rsidRPr="00000000">
        <w:rPr>
          <w:rtl w:val="0"/>
        </w:rPr>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pStyle w:val="Heading3"/>
        <w:spacing w:after="200" w:before="200" w:line="276" w:lineRule="auto"/>
        <w:jc w:val="both"/>
        <w:rPr/>
      </w:pPr>
      <w:bookmarkStart w:colFirst="0" w:colLast="0" w:name="_3rdcrjn" w:id="21"/>
      <w:bookmarkEnd w:id="21"/>
      <w:r w:rsidDel="00000000" w:rsidR="00000000" w:rsidRPr="00000000">
        <w:rPr>
          <w:rtl w:val="0"/>
        </w:rPr>
        <w:t xml:space="preserve">Planning duty 3: Information </w:t>
      </w:r>
    </w:p>
    <w:tbl>
      <w:tblPr>
        <w:tblStyle w:val="Table12"/>
        <w:tblW w:w="1395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2445"/>
        <w:gridCol w:w="2737"/>
        <w:gridCol w:w="1559"/>
        <w:gridCol w:w="1559"/>
        <w:gridCol w:w="2565"/>
        <w:gridCol w:w="1182"/>
        <w:tblGridChange w:id="0">
          <w:tblGrid>
            <w:gridCol w:w="1906"/>
            <w:gridCol w:w="2445"/>
            <w:gridCol w:w="2737"/>
            <w:gridCol w:w="1559"/>
            <w:gridCol w:w="1559"/>
            <w:gridCol w:w="2565"/>
            <w:gridCol w:w="1182"/>
          </w:tblGrid>
        </w:tblGridChange>
      </w:tblGrid>
      <w:tr>
        <w:trPr>
          <w:cantSplit w:val="0"/>
          <w:trHeight w:val="397" w:hRule="atLeast"/>
          <w:tblHeader w:val="0"/>
        </w:trPr>
        <w:tc>
          <w:tcPr>
            <w:tcBorders>
              <w:top w:color="000000" w:space="0" w:sz="0" w:val="nil"/>
              <w:left w:color="000000" w:space="0" w:sz="0" w:val="nil"/>
            </w:tcBorders>
          </w:tcPr>
          <w:p w:rsidR="00000000" w:rsidDel="00000000" w:rsidP="00000000" w:rsidRDefault="00000000" w:rsidRPr="00000000" w14:paraId="0000025B">
            <w:pPr>
              <w:rPr>
                <w:rFonts w:ascii="Century Gothic" w:cs="Century Gothic" w:eastAsia="Century Gothic" w:hAnsi="Century Gothic"/>
                <w:sz w:val="22"/>
                <w:szCs w:val="22"/>
              </w:rPr>
            </w:pPr>
            <w:r w:rsidDel="00000000" w:rsidR="00000000" w:rsidRPr="00000000">
              <w:rPr>
                <w:rtl w:val="0"/>
              </w:rPr>
            </w:r>
          </w:p>
        </w:tc>
        <w:tc>
          <w:tcPr>
            <w:shd w:fill="041e42" w:val="clear"/>
            <w:vAlign w:val="center"/>
          </w:tcPr>
          <w:p w:rsidR="00000000" w:rsidDel="00000000" w:rsidP="00000000" w:rsidRDefault="00000000" w:rsidRPr="00000000" w14:paraId="0000025C">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Issue </w:t>
            </w:r>
          </w:p>
        </w:tc>
        <w:tc>
          <w:tcPr>
            <w:shd w:fill="041e42" w:val="clear"/>
            <w:vAlign w:val="center"/>
          </w:tcPr>
          <w:p w:rsidR="00000000" w:rsidDel="00000000" w:rsidP="00000000" w:rsidRDefault="00000000" w:rsidRPr="00000000" w14:paraId="0000025D">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What </w:t>
            </w:r>
          </w:p>
        </w:tc>
        <w:tc>
          <w:tcPr>
            <w:shd w:fill="041e42" w:val="clear"/>
            <w:vAlign w:val="center"/>
          </w:tcPr>
          <w:p w:rsidR="00000000" w:rsidDel="00000000" w:rsidP="00000000" w:rsidRDefault="00000000" w:rsidRPr="00000000" w14:paraId="0000025E">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Who </w:t>
            </w:r>
          </w:p>
        </w:tc>
        <w:tc>
          <w:tcPr>
            <w:shd w:fill="041e42" w:val="clear"/>
            <w:vAlign w:val="center"/>
          </w:tcPr>
          <w:p w:rsidR="00000000" w:rsidDel="00000000" w:rsidP="00000000" w:rsidRDefault="00000000" w:rsidRPr="00000000" w14:paraId="0000025F">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When</w:t>
            </w:r>
          </w:p>
        </w:tc>
        <w:tc>
          <w:tcPr>
            <w:shd w:fill="041e42" w:val="clear"/>
            <w:vAlign w:val="center"/>
          </w:tcPr>
          <w:p w:rsidR="00000000" w:rsidDel="00000000" w:rsidP="00000000" w:rsidRDefault="00000000" w:rsidRPr="00000000" w14:paraId="00000260">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Outcome</w:t>
            </w:r>
          </w:p>
        </w:tc>
        <w:tc>
          <w:tcPr>
            <w:shd w:fill="041e42" w:val="clear"/>
            <w:vAlign w:val="center"/>
          </w:tcPr>
          <w:p w:rsidR="00000000" w:rsidDel="00000000" w:rsidP="00000000" w:rsidRDefault="00000000" w:rsidRPr="00000000" w14:paraId="00000261">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Review</w:t>
            </w:r>
          </w:p>
        </w:tc>
      </w:tr>
      <w:tr>
        <w:trPr>
          <w:cantSplit w:val="0"/>
          <w:trHeight w:val="1701" w:hRule="atLeast"/>
          <w:tblHeader w:val="0"/>
        </w:trPr>
        <w:tc>
          <w:tcPr>
            <w:vMerge w:val="restart"/>
            <w:shd w:fill="041e42" w:val="clear"/>
            <w:vAlign w:val="center"/>
          </w:tcPr>
          <w:p w:rsidR="00000000" w:rsidDel="00000000" w:rsidP="00000000" w:rsidRDefault="00000000" w:rsidRPr="00000000" w14:paraId="00000262">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Short term</w:t>
            </w:r>
          </w:p>
        </w:tc>
        <w:tc>
          <w:tcPr>
            <w:vAlign w:val="center"/>
          </w:tcPr>
          <w:p w:rsidR="00000000" w:rsidDel="00000000" w:rsidP="00000000" w:rsidRDefault="00000000" w:rsidRPr="00000000" w14:paraId="00000263">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Management staff do not know whether school information is accessible</w:t>
            </w:r>
          </w:p>
        </w:tc>
        <w:tc>
          <w:tcPr>
            <w:vAlign w:val="center"/>
          </w:tcPr>
          <w:p w:rsidR="00000000" w:rsidDel="00000000" w:rsidP="00000000" w:rsidRDefault="00000000" w:rsidRPr="00000000" w14:paraId="0000026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 of information and delivery procedures</w:t>
            </w:r>
          </w:p>
        </w:tc>
        <w:tc>
          <w:tcPr>
            <w:vAlign w:val="center"/>
          </w:tcPr>
          <w:p w:rsidR="00000000" w:rsidDel="00000000" w:rsidP="00000000" w:rsidRDefault="00000000" w:rsidRPr="00000000" w14:paraId="0000026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SENDCo, ICT manager</w:t>
            </w:r>
          </w:p>
        </w:tc>
        <w:tc>
          <w:tcPr>
            <w:vAlign w:val="center"/>
          </w:tcPr>
          <w:p w:rsidR="00000000" w:rsidDel="00000000" w:rsidP="00000000" w:rsidRDefault="00000000" w:rsidRPr="00000000" w14:paraId="00000266">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Spring 2025</w:t>
            </w:r>
            <w:r w:rsidDel="00000000" w:rsidR="00000000" w:rsidRPr="00000000">
              <w:rPr>
                <w:rtl w:val="0"/>
              </w:rPr>
            </w:r>
          </w:p>
        </w:tc>
        <w:tc>
          <w:tcPr>
            <w:vAlign w:val="center"/>
          </w:tcPr>
          <w:p w:rsidR="00000000" w:rsidDel="00000000" w:rsidP="00000000" w:rsidRDefault="00000000" w:rsidRPr="00000000" w14:paraId="0000026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is aware of accessibility gaps to its information delivery procedures </w:t>
            </w:r>
          </w:p>
        </w:tc>
        <w:tc>
          <w:tcPr>
            <w:vAlign w:val="center"/>
          </w:tcPr>
          <w:p w:rsidR="00000000" w:rsidDel="00000000" w:rsidP="00000000" w:rsidRDefault="00000000" w:rsidRPr="00000000" w14:paraId="00000268">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r>
        <w:trPr>
          <w:cantSplit w:val="0"/>
          <w:trHeight w:val="1361" w:hRule="atLeast"/>
          <w:tblHeader w:val="0"/>
        </w:trPr>
        <w:tc>
          <w:tcPr>
            <w:vMerge w:val="continue"/>
            <w:shd w:fill="041e42" w:val="clear"/>
            <w:vAlign w:val="cente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Gothic" w:cs="Century Gothic" w:eastAsia="Century Gothic" w:hAnsi="Century Gothic"/>
                <w:b w:val="1"/>
                <w:bCs w:val="1"/>
                <w:sz w:val="22"/>
                <w:szCs w:val="22"/>
                <w:u w:val="single"/>
              </w:rPr>
            </w:pPr>
            <w:r w:rsidDel="00000000" w:rsidR="00000000" w:rsidRPr="00000000">
              <w:rPr>
                <w:rtl w:val="0"/>
              </w:rPr>
            </w:r>
          </w:p>
        </w:tc>
        <w:tc>
          <w:tcPr>
            <w:vAlign w:val="center"/>
          </w:tcPr>
          <w:p w:rsidR="00000000" w:rsidDel="00000000" w:rsidP="00000000" w:rsidRDefault="00000000" w:rsidRPr="00000000" w14:paraId="0000026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does not know how to make written information accessible </w:t>
            </w:r>
          </w:p>
        </w:tc>
        <w:tc>
          <w:tcPr>
            <w:vAlign w:val="center"/>
          </w:tcPr>
          <w:p w:rsidR="00000000" w:rsidDel="00000000" w:rsidP="00000000" w:rsidRDefault="00000000" w:rsidRPr="00000000" w14:paraId="0000026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Schools seeks advice from external advisors</w:t>
            </w:r>
          </w:p>
        </w:tc>
        <w:tc>
          <w:tcPr>
            <w:vAlign w:val="center"/>
          </w:tcPr>
          <w:p w:rsidR="00000000" w:rsidDel="00000000" w:rsidP="00000000" w:rsidRDefault="00000000" w:rsidRPr="00000000" w14:paraId="0000026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SENDCo </w:t>
            </w:r>
          </w:p>
        </w:tc>
        <w:tc>
          <w:tcPr>
            <w:vAlign w:val="center"/>
          </w:tcPr>
          <w:p w:rsidR="00000000" w:rsidDel="00000000" w:rsidP="00000000" w:rsidRDefault="00000000" w:rsidRPr="00000000" w14:paraId="0000026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Summer 2025</w:t>
            </w:r>
          </w:p>
        </w:tc>
        <w:tc>
          <w:tcPr>
            <w:vAlign w:val="center"/>
          </w:tcPr>
          <w:p w:rsidR="00000000" w:rsidDel="00000000" w:rsidP="00000000" w:rsidRDefault="00000000" w:rsidRPr="00000000" w14:paraId="0000026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is aware of local services for converting written information into alternative formats </w:t>
            </w:r>
          </w:p>
        </w:tc>
        <w:tc>
          <w:tcPr>
            <w:vAlign w:val="center"/>
          </w:tcPr>
          <w:p w:rsidR="00000000" w:rsidDel="00000000" w:rsidP="00000000" w:rsidRDefault="00000000" w:rsidRPr="00000000" w14:paraId="0000026F">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Autumn 2026</w:t>
            </w:r>
          </w:p>
        </w:tc>
      </w:tr>
      <w:tr>
        <w:trPr>
          <w:cantSplit w:val="0"/>
          <w:trHeight w:val="1531" w:hRule="atLeast"/>
          <w:tblHeader w:val="0"/>
        </w:trPr>
        <w:tc>
          <w:tcPr>
            <w:shd w:fill="041e42" w:val="clear"/>
            <w:vAlign w:val="center"/>
          </w:tcPr>
          <w:p w:rsidR="00000000" w:rsidDel="00000000" w:rsidP="00000000" w:rsidRDefault="00000000" w:rsidRPr="00000000" w14:paraId="00000270">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Medium term</w:t>
            </w:r>
          </w:p>
        </w:tc>
        <w:tc>
          <w:tcPr>
            <w:vAlign w:val="center"/>
          </w:tcPr>
          <w:p w:rsidR="00000000" w:rsidDel="00000000" w:rsidP="00000000" w:rsidRDefault="00000000" w:rsidRPr="00000000" w14:paraId="00000271">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Written information is not accessible to pupils with visual impairments </w:t>
            </w:r>
          </w:p>
        </w:tc>
        <w:tc>
          <w:tcPr>
            <w:vAlign w:val="center"/>
          </w:tcPr>
          <w:p w:rsidR="00000000" w:rsidDel="00000000" w:rsidP="00000000" w:rsidRDefault="00000000" w:rsidRPr="00000000" w14:paraId="00000272">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Provide written information in alternative formats </w:t>
            </w:r>
          </w:p>
          <w:p w:rsidR="00000000" w:rsidDel="00000000" w:rsidP="00000000" w:rsidRDefault="00000000" w:rsidRPr="00000000" w14:paraId="0000027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274">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Incorporate appropriate colour schemes when refurbishing and install window blinds</w:t>
            </w:r>
          </w:p>
        </w:tc>
        <w:tc>
          <w:tcPr>
            <w:vAlign w:val="center"/>
          </w:tcPr>
          <w:p w:rsidR="00000000" w:rsidDel="00000000" w:rsidP="00000000" w:rsidRDefault="00000000" w:rsidRPr="00000000" w14:paraId="0000027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SENDCo, ICT manager </w:t>
            </w:r>
          </w:p>
        </w:tc>
        <w:tc>
          <w:tcPr>
            <w:vAlign w:val="center"/>
          </w:tcPr>
          <w:p w:rsidR="00000000" w:rsidDel="00000000" w:rsidP="00000000" w:rsidRDefault="00000000" w:rsidRPr="00000000" w14:paraId="00000276">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Spring 2025</w:t>
            </w:r>
            <w:r w:rsidDel="00000000" w:rsidR="00000000" w:rsidRPr="00000000">
              <w:rPr>
                <w:rtl w:val="0"/>
              </w:rPr>
            </w:r>
          </w:p>
        </w:tc>
        <w:tc>
          <w:tcPr>
            <w:vAlign w:val="center"/>
          </w:tcPr>
          <w:p w:rsidR="00000000" w:rsidDel="00000000" w:rsidP="00000000" w:rsidRDefault="00000000" w:rsidRPr="00000000" w14:paraId="00000277">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Written information is fully accessible to children with visual impairments </w:t>
            </w:r>
          </w:p>
        </w:tc>
        <w:tc>
          <w:tcPr>
            <w:vAlign w:val="center"/>
          </w:tcPr>
          <w:p w:rsidR="00000000" w:rsidDel="00000000" w:rsidP="00000000" w:rsidRDefault="00000000" w:rsidRPr="00000000" w14:paraId="00000278">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r>
        <w:trPr>
          <w:cantSplit w:val="0"/>
          <w:trHeight w:val="1474" w:hRule="atLeast"/>
          <w:tblHeader w:val="0"/>
        </w:trPr>
        <w:tc>
          <w:tcPr>
            <w:shd w:fill="041e42" w:val="clear"/>
            <w:vAlign w:val="center"/>
          </w:tcPr>
          <w:p w:rsidR="00000000" w:rsidDel="00000000" w:rsidP="00000000" w:rsidRDefault="00000000" w:rsidRPr="00000000" w14:paraId="00000279">
            <w:pPr>
              <w:jc w:val="center"/>
              <w:rPr>
                <w:rFonts w:ascii="Century Gothic" w:cs="Century Gothic" w:eastAsia="Century Gothic" w:hAnsi="Century Gothic"/>
                <w:b w:val="1"/>
                <w:bCs w:val="1"/>
                <w:color w:val="ffffff"/>
                <w:sz w:val="22"/>
                <w:szCs w:val="22"/>
              </w:rPr>
            </w:pPr>
            <w:r w:rsidDel="00000000" w:rsidR="00000000" w:rsidRPr="00000000">
              <w:rPr>
                <w:rFonts w:ascii="Century Gothic" w:cs="Century Gothic" w:eastAsia="Century Gothic" w:hAnsi="Century Gothic"/>
                <w:b w:val="1"/>
                <w:bCs w:val="1"/>
                <w:color w:val="ffffff"/>
                <w:sz w:val="22"/>
                <w:szCs w:val="22"/>
                <w:rtl w:val="0"/>
              </w:rPr>
              <w:t xml:space="preserve">Long term</w:t>
            </w:r>
          </w:p>
        </w:tc>
        <w:tc>
          <w:tcPr>
            <w:vAlign w:val="center"/>
          </w:tcPr>
          <w:p w:rsidR="00000000" w:rsidDel="00000000" w:rsidP="00000000" w:rsidRDefault="00000000" w:rsidRPr="00000000" w14:paraId="0000027A">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School website is not accessible to children with SEND</w:t>
            </w:r>
          </w:p>
        </w:tc>
        <w:tc>
          <w:tcPr>
            <w:vAlign w:val="center"/>
          </w:tcPr>
          <w:p w:rsidR="00000000" w:rsidDel="00000000" w:rsidP="00000000" w:rsidRDefault="00000000" w:rsidRPr="00000000" w14:paraId="0000027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Audit of website </w:t>
            </w:r>
          </w:p>
        </w:tc>
        <w:tc>
          <w:tcPr>
            <w:vAlign w:val="center"/>
          </w:tcPr>
          <w:p w:rsidR="00000000" w:rsidDel="00000000" w:rsidP="00000000" w:rsidRDefault="00000000" w:rsidRPr="00000000" w14:paraId="0000027C">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ICT manager</w:t>
            </w:r>
          </w:p>
        </w:tc>
        <w:tc>
          <w:tcPr>
            <w:vAlign w:val="center"/>
          </w:tcPr>
          <w:p w:rsidR="00000000" w:rsidDel="00000000" w:rsidP="00000000" w:rsidRDefault="00000000" w:rsidRPr="00000000" w14:paraId="0000027D">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Summer 2025</w:t>
            </w:r>
            <w:r w:rsidDel="00000000" w:rsidR="00000000" w:rsidRPr="00000000">
              <w:rPr>
                <w:rtl w:val="0"/>
              </w:rPr>
            </w:r>
          </w:p>
        </w:tc>
        <w:tc>
          <w:tcPr>
            <w:vAlign w:val="center"/>
          </w:tcPr>
          <w:p w:rsidR="00000000" w:rsidDel="00000000" w:rsidP="00000000" w:rsidRDefault="00000000" w:rsidRPr="00000000" w14:paraId="0000027E">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Website is fully accessible </w:t>
            </w:r>
          </w:p>
        </w:tc>
        <w:tc>
          <w:tcPr>
            <w:vAlign w:val="center"/>
          </w:tcPr>
          <w:p w:rsidR="00000000" w:rsidDel="00000000" w:rsidP="00000000" w:rsidRDefault="00000000" w:rsidRPr="00000000" w14:paraId="0000027F">
            <w:pPr>
              <w:rPr>
                <w:rFonts w:ascii="Century Gothic" w:cs="Century Gothic" w:eastAsia="Century Gothic" w:hAnsi="Century Gothic"/>
                <w:b w:val="1"/>
                <w:bCs w:val="1"/>
                <w:sz w:val="22"/>
                <w:szCs w:val="22"/>
                <w:u w:val="single"/>
              </w:rPr>
            </w:pPr>
            <w:r w:rsidDel="00000000" w:rsidR="00000000" w:rsidRPr="00000000">
              <w:rPr>
                <w:rFonts w:ascii="Century Gothic" w:cs="Century Gothic" w:eastAsia="Century Gothic" w:hAnsi="Century Gothic"/>
                <w:sz w:val="22"/>
                <w:szCs w:val="22"/>
                <w:rtl w:val="0"/>
              </w:rPr>
              <w:t xml:space="preserve">Autumn 2026</w:t>
            </w:r>
            <w:r w:rsidDel="00000000" w:rsidR="00000000" w:rsidRPr="00000000">
              <w:rPr>
                <w:rtl w:val="0"/>
              </w:rPr>
            </w:r>
          </w:p>
        </w:tc>
      </w:tr>
    </w:tbl>
    <w:p w:rsidR="00000000" w:rsidDel="00000000" w:rsidP="00000000" w:rsidRDefault="00000000" w:rsidRPr="00000000" w14:paraId="00000280">
      <w:pPr>
        <w:spacing w:after="200" w:line="276" w:lineRule="auto"/>
        <w:jc w:val="both"/>
        <w:rPr>
          <w:rFonts w:ascii="Century Gothic" w:cs="Century Gothic" w:eastAsia="Century Gothic" w:hAnsi="Century Gothic"/>
          <w:b w:val="1"/>
          <w:bCs w:val="1"/>
          <w:color w:val="1c4587"/>
          <w:sz w:val="2"/>
          <w:szCs w:val="2"/>
        </w:rPr>
      </w:pPr>
      <w:r w:rsidDel="00000000" w:rsidR="00000000" w:rsidRPr="00000000">
        <w:rPr>
          <w:rtl w:val="0"/>
        </w:rPr>
      </w:r>
    </w:p>
    <w:sectPr>
      <w:footerReference r:id="rId22" w:type="default"/>
      <w:type w:val="nextPage"/>
      <w:pgSz w:h="11906" w:w="16838" w:orient="landscape"/>
      <w:pgMar w:bottom="1440.0000000000002" w:top="1440.0000000000002" w:left="1440.0000000000002" w:right="1440.0000000000002" w:header="283" w:footer="14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4">
    <w:pPr>
      <w:pBdr>
        <w:top w:space="0" w:sz="0" w:val="nil"/>
        <w:left w:space="0" w:sz="0" w:val="nil"/>
        <w:bottom w:space="0" w:sz="0" w:val="nil"/>
        <w:right w:space="0" w:sz="0" w:val="nil"/>
        <w:between w:space="0" w:sz="0" w:val="nil"/>
      </w:pBdr>
      <w:tabs>
        <w:tab w:val="center" w:leader="none" w:pos="4513"/>
        <w:tab w:val="right" w:leader="none" w:pos="9026"/>
      </w:tabs>
      <w:rPr>
        <w:color w:val="6d9eeb"/>
        <w:sz w:val="38"/>
        <w:szCs w:val="38"/>
      </w:rPr>
    </w:pPr>
    <w:r w:rsidDel="00000000" w:rsidR="00000000" w:rsidRPr="00000000">
      <w:rPr>
        <w:color w:val="6d9eeb"/>
        <w:sz w:val="38"/>
        <w:szCs w:val="38"/>
        <w:rtl w:val="0"/>
      </w:rPr>
      <w:t xml:space="preserve">_______________________________________________</w:t>
    </w:r>
  </w:p>
  <w:tbl>
    <w:tblPr>
      <w:tblStyle w:val="Table13"/>
      <w:tblW w:w="1188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80"/>
      <w:tblGridChange w:id="0">
        <w:tblGrid>
          <w:gridCol w:w="11880"/>
        </w:tblGrid>
      </w:tblGridChange>
    </w:tblGrid>
    <w:tr>
      <w:trPr>
        <w:cantSplit w:val="0"/>
        <w:trHeight w:val="424"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Pennine Academies Yorkshire </w:t>
          </w:r>
        </w:p>
      </w:tc>
    </w:tr>
  </w:tbl>
  <w:p w:rsidR="00000000" w:rsidDel="00000000" w:rsidP="00000000" w:rsidRDefault="00000000" w:rsidRPr="00000000" w14:paraId="00000286">
    <w:pPr>
      <w:pBdr>
        <w:top w:space="0" w:sz="0" w:val="nil"/>
        <w:left w:space="0" w:sz="0" w:val="nil"/>
        <w:bottom w:space="0" w:sz="0" w:val="nil"/>
        <w:right w:space="0" w:sz="0" w:val="nil"/>
        <w:between w:space="0" w:sz="0" w:val="nil"/>
      </w:pBdr>
      <w:tabs>
        <w:tab w:val="center" w:leader="none" w:pos="4513"/>
        <w:tab w:val="right" w:leader="none" w:pos="9026"/>
      </w:tabs>
      <w:jc w:val="right"/>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87">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8">
    <w:pPr>
      <w:tabs>
        <w:tab w:val="center" w:leader="none" w:pos="4513"/>
        <w:tab w:val="right" w:leader="none" w:pos="9026"/>
      </w:tabs>
      <w:rPr>
        <w:color w:val="6d9eeb"/>
        <w:sz w:val="38"/>
        <w:szCs w:val="38"/>
      </w:rPr>
    </w:pPr>
    <w:r w:rsidDel="00000000" w:rsidR="00000000" w:rsidRPr="00000000">
      <w:rPr>
        <w:color w:val="6d9eeb"/>
        <w:sz w:val="38"/>
        <w:szCs w:val="38"/>
        <w:rtl w:val="0"/>
      </w:rPr>
      <w:t xml:space="preserve">_________________________________________________________________________</w:t>
    </w:r>
  </w:p>
  <w:tbl>
    <w:tblPr>
      <w:tblStyle w:val="Table14"/>
      <w:tblW w:w="1188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880"/>
      <w:tblGridChange w:id="0">
        <w:tblGrid>
          <w:gridCol w:w="11880"/>
        </w:tblGrid>
      </w:tblGridChange>
    </w:tblGrid>
    <w:tr>
      <w:trPr>
        <w:cantSplit w:val="0"/>
        <w:trHeight w:val="424"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289">
          <w:pPr>
            <w:widowControl w:val="0"/>
            <w:ind w:left="1417.3228346456694" w:right="-3343.6220472440937" w:firstLine="0"/>
            <w:jc w:val="center"/>
            <w:rPr/>
          </w:pPr>
          <w:r w:rsidDel="00000000" w:rsidR="00000000" w:rsidRPr="00000000">
            <w:rPr>
              <w:rtl w:val="0"/>
            </w:rPr>
            <w:t xml:space="preserve">Pennine Academies Yorkshire </w:t>
          </w:r>
        </w:p>
      </w:tc>
    </w:tr>
  </w:tbl>
  <w:p w:rsidR="00000000" w:rsidDel="00000000" w:rsidP="00000000" w:rsidRDefault="00000000" w:rsidRPr="00000000" w14:paraId="0000028A">
    <w:pPr>
      <w:tabs>
        <w:tab w:val="center" w:leader="none" w:pos="4513"/>
        <w:tab w:val="right" w:leader="none" w:pos="9026"/>
      </w:tabs>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B">
    <w:pPr>
      <w:pBdr>
        <w:top w:space="0" w:sz="0" w:val="nil"/>
        <w:left w:space="0" w:sz="0" w:val="nil"/>
        <w:bottom w:space="0" w:sz="0" w:val="nil"/>
        <w:right w:space="0" w:sz="0" w:val="nil"/>
        <w:between w:space="0" w:sz="0" w:val="nil"/>
      </w:pBdr>
      <w:tabs>
        <w:tab w:val="center" w:leader="none" w:pos="4513"/>
        <w:tab w:val="right" w:leader="none" w:pos="9026"/>
      </w:tabs>
      <w:jc w:val="right"/>
      <w:rPr/>
    </w:pPr>
    <w:r w:rsidDel="00000000" w:rsidR="00000000" w:rsidRPr="00000000">
      <w:rPr>
        <w:rtl w:val="0"/>
      </w:rPr>
    </w:r>
  </w:p>
  <w:p w:rsidR="00000000" w:rsidDel="00000000" w:rsidP="00000000" w:rsidRDefault="00000000" w:rsidRPr="00000000" w14:paraId="0000028C">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1">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pict>
        <v:shape id="WordPictureWatermark1" style="position:absolute;width:451.3pt;height:477.4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5905500</wp:posOffset>
              </wp:positionH>
              <wp:positionV relativeFrom="paragraph">
                <wp:posOffset>-347979</wp:posOffset>
              </wp:positionV>
              <wp:extent cx="727710" cy="1480820"/>
              <wp:effectExtent b="0" l="0" r="0" t="0"/>
              <wp:wrapSquare wrapText="bothSides" distB="45720" distT="45720" distL="114300" distR="114300"/>
              <wp:docPr id="1" name=""/>
              <a:graphic>
                <a:graphicData uri="http://schemas.microsoft.com/office/word/2010/wordprocessingShape">
                  <wps:wsp>
                    <wps:cNvSpPr/>
                    <wps:cNvPr id="2" name="Shape 2"/>
                    <wps:spPr>
                      <a:xfrm>
                        <a:off x="5020245" y="3077690"/>
                        <a:ext cx="651510" cy="140462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8"/>
                              <w:vertAlign w:val="baseline"/>
                            </w:rPr>
                            <w:t xml:space="preserve">Teal Salmon Butty</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5905500</wp:posOffset>
              </wp:positionH>
              <wp:positionV relativeFrom="paragraph">
                <wp:posOffset>-347979</wp:posOffset>
              </wp:positionV>
              <wp:extent cx="727710" cy="1480820"/>
              <wp:effectExtent b="0" l="0" r="0" t="0"/>
              <wp:wrapSquare wrapText="bothSides" distB="45720" distT="45720" distL="114300" distR="114300"/>
              <wp:docPr id="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727710" cy="148082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2">
    <w:pPr>
      <w:widowControl w:val="0"/>
      <w:jc w:val="center"/>
      <w:rPr>
        <w:color w:val="cccccc"/>
        <w:sz w:val="32"/>
        <w:szCs w:val="32"/>
      </w:rPr>
    </w:pPr>
    <w:r w:rsidDel="00000000" w:rsidR="00000000" w:rsidRPr="00000000">
      <w:rPr>
        <w:color w:val="cccccc"/>
        <w:sz w:val="32"/>
        <w:szCs w:val="32"/>
        <w:rtl w:val="0"/>
      </w:rPr>
      <w:t xml:space="preserve">LISTEN - ENGAGE - EMPOWER - RESPECT</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3">
    <w:pPr>
      <w:pBdr>
        <w:top w:space="0" w:sz="0" w:val="nil"/>
        <w:left w:space="0" w:sz="0" w:val="nil"/>
        <w:bottom w:space="0" w:sz="0" w:val="nil"/>
        <w:right w:space="0" w:sz="0" w:val="nil"/>
        <w:between w:space="0" w:sz="0" w:val="nil"/>
      </w:pBdr>
      <w:tabs>
        <w:tab w:val="center" w:leader="none" w:pos="4513"/>
        <w:tab w:val="right" w:leader="none" w:pos="9026"/>
      </w:tabs>
      <w:rPr/>
    </w:pPr>
    <w:r w:rsidDel="00000000" w:rsidR="00000000" w:rsidRPr="00000000">
      <w:rPr/>
      <w:pict>
        <v:shape id="WordPictureWatermark2" style="position:absolute;width:451.3pt;height:477.4pt;rotation:0;z-index:-503316481;mso-position-horizontal-relative:margin;mso-position-horizontal:center;mso-position-vertical-relative:margin;mso-position-vertical:center;" alt="" type="#_x0000_t75">
          <v:imagedata blacklevel="22938f" cropbottom="0f" cropleft="0f" cropright="0f" croptop="0f" gain="19661f" r:id="rId1" o:title="image3.png"/>
        </v:shape>
      </w:pic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61270" cy="65161270"/>
              <wp:effectExtent b="0" l="0" r="0" t="0"/>
              <wp:wrapNone/>
              <wp:docPr id="2" name=""/>
              <a:graphic>
                <a:graphicData uri="http://schemas.microsoft.com/office/word/2010/wordprocessingShape">
                  <wps:wsp>
                    <wps:cNvSpPr/>
                    <wps:cNvPr id="3" name="Shape 3"/>
                    <wps:spPr>
                      <a:xfrm rot="-2700000">
                        <a:off x="2819653" y="2264255"/>
                        <a:ext cx="5052695" cy="303149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61270" cy="65161270"/>
              <wp:effectExtent b="0" l="0" r="0" t="0"/>
              <wp:wrapNone/>
              <wp:docPr id="2"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65161270" cy="65161270"/>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30791" cy="65130791"/>
              <wp:effectExtent b="0" l="0" r="0" t="0"/>
              <wp:wrapNone/>
              <wp:docPr id="3" name=""/>
              <a:graphic>
                <a:graphicData uri="http://schemas.microsoft.com/office/word/2010/wordprocessingShape">
                  <wps:wsp>
                    <wps:cNvSpPr/>
                    <wps:cNvPr id="4" name="Shape 4"/>
                    <wps:spPr>
                      <a:xfrm rot="-2700000">
                        <a:off x="2820923" y="2264890"/>
                        <a:ext cx="5050155" cy="30302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30791" cy="65130791"/>
              <wp:effectExtent b="0" l="0" r="0" t="0"/>
              <wp:wrapNone/>
              <wp:docPr id="3"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65130791" cy="65130791"/>
                      </a:xfrm>
                      <a:prstGeom prst="rect"/>
                      <a:ln/>
                    </pic:spPr>
                  </pic:pic>
                </a:graphicData>
              </a:graphic>
            </wp:anchor>
          </w:drawing>
        </mc:Fallback>
      </mc:AlternateContent>
    </w:r>
    <w:r w:rsidDel="00000000" w:rsidR="00000000" w:rsidRPr="00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30791" cy="65130791"/>
              <wp:effectExtent b="0" l="0" r="0" t="0"/>
              <wp:wrapNone/>
              <wp:docPr id="4" name=""/>
              <a:graphic>
                <a:graphicData uri="http://schemas.microsoft.com/office/word/2010/wordprocessingShape">
                  <wps:wsp>
                    <wps:cNvSpPr/>
                    <wps:cNvPr id="5" name="Shape 5"/>
                    <wps:spPr>
                      <a:xfrm rot="-2700000">
                        <a:off x="2820923" y="2264890"/>
                        <a:ext cx="5050155" cy="303022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5130791" cy="65130791"/>
              <wp:effectExtent b="0" l="0" r="0" t="0"/>
              <wp:wrapNone/>
              <wp:docPr id="4"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65130791" cy="65130791"/>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Century Gothic" w:cs="Century Gothic" w:eastAsia="Century Gothic" w:hAnsi="Century Gothic"/>
      <w:b w:val="1"/>
      <w:bCs w:val="1"/>
      <w:color w:val="073763"/>
      <w:sz w:val="28"/>
      <w:szCs w:val="28"/>
    </w:rPr>
  </w:style>
  <w:style w:type="paragraph" w:styleId="Heading2">
    <w:name w:val="heading 2"/>
    <w:basedOn w:val="Normal"/>
    <w:next w:val="Normal"/>
    <w:pPr>
      <w:spacing w:after="200" w:before="200" w:line="276" w:lineRule="auto"/>
      <w:ind w:left="-425" w:firstLine="0"/>
      <w:jc w:val="both"/>
    </w:pPr>
    <w:rPr>
      <w:rFonts w:ascii="Century Gothic" w:cs="Century Gothic" w:eastAsia="Century Gothic" w:hAnsi="Century Gothic"/>
      <w:b w:val="1"/>
      <w:bCs w:val="1"/>
      <w:sz w:val="22"/>
      <w:szCs w:val="22"/>
    </w:rPr>
  </w:style>
  <w:style w:type="paragraph" w:styleId="Heading3">
    <w:name w:val="heading 3"/>
    <w:basedOn w:val="Normal"/>
    <w:next w:val="Normal"/>
    <w:pPr>
      <w:keepNext w:val="1"/>
      <w:keepLines w:val="1"/>
      <w:spacing w:after="200" w:before="200" w:line="276" w:lineRule="auto"/>
      <w:ind w:left="2160" w:hanging="360"/>
    </w:pPr>
    <w:rPr>
      <w:rFonts w:ascii="Cambria" w:cs="Cambria" w:eastAsia="Cambria" w:hAnsi="Cambria"/>
      <w:b w:val="1"/>
      <w:bCs w:val="1"/>
      <w:color w:val="4f81bd"/>
      <w:sz w:val="22"/>
      <w:szCs w:val="22"/>
    </w:rPr>
  </w:style>
  <w:style w:type="paragraph" w:styleId="Heading4">
    <w:name w:val="heading 4"/>
    <w:basedOn w:val="Normal"/>
    <w:next w:val="Normal"/>
    <w:pPr>
      <w:keepNext w:val="1"/>
      <w:keepLines w:val="1"/>
      <w:spacing w:after="200" w:before="200" w:line="276" w:lineRule="auto"/>
      <w:ind w:left="2880" w:hanging="360"/>
    </w:pPr>
    <w:rPr>
      <w:rFonts w:ascii="Cambria" w:cs="Cambria" w:eastAsia="Cambria" w:hAnsi="Cambria"/>
      <w:b w:val="1"/>
      <w:bCs w:val="1"/>
      <w:i w:val="1"/>
      <w:iCs w:val="1"/>
      <w:color w:val="4f81bd"/>
      <w:sz w:val="22"/>
      <w:szCs w:val="22"/>
    </w:rPr>
  </w:style>
  <w:style w:type="paragraph" w:styleId="Heading5">
    <w:name w:val="heading 5"/>
    <w:basedOn w:val="Normal"/>
    <w:next w:val="Normal"/>
    <w:pPr>
      <w:keepNext w:val="1"/>
      <w:keepLines w:val="1"/>
      <w:spacing w:after="200" w:before="200" w:line="276" w:lineRule="auto"/>
      <w:ind w:left="3600" w:hanging="360"/>
    </w:pPr>
    <w:rPr>
      <w:rFonts w:ascii="Cambria" w:cs="Cambria" w:eastAsia="Cambria" w:hAnsi="Cambria"/>
      <w:color w:val="243f61"/>
      <w:sz w:val="22"/>
      <w:szCs w:val="22"/>
    </w:rPr>
  </w:style>
  <w:style w:type="paragraph" w:styleId="Heading6">
    <w:name w:val="heading 6"/>
    <w:basedOn w:val="Normal"/>
    <w:next w:val="Normal"/>
    <w:pPr>
      <w:keepNext w:val="1"/>
      <w:keepLines w:val="1"/>
      <w:spacing w:after="200" w:before="200" w:line="276" w:lineRule="auto"/>
      <w:ind w:left="4320" w:hanging="360"/>
    </w:pPr>
    <w:rPr>
      <w:rFonts w:ascii="Cambria" w:cs="Cambria" w:eastAsia="Cambria" w:hAnsi="Cambria"/>
      <w:i w:val="1"/>
      <w:iCs w:val="1"/>
      <w:color w:val="243f61"/>
      <w:sz w:val="22"/>
      <w:szCs w:val="22"/>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color w:val="366091"/>
    </w:rPr>
    <w:tblPr>
      <w:tblStyleRowBandSize w:val="1"/>
      <w:tblStyleColBandSize w:val="1"/>
    </w:tblPr>
  </w:style>
  <w:style w:type="table" w:styleId="Table2">
    <w:basedOn w:val="TableNormal"/>
    <w:pPr>
      <w:spacing w:after="0" w:line="240" w:lineRule="auto"/>
    </w:pPr>
    <w:rPr>
      <w:color w:val="366091"/>
    </w:rPr>
    <w:tblPr>
      <w:tblStyleRowBandSize w:val="1"/>
      <w:tblStyleColBandSize w:val="1"/>
    </w:tblPr>
  </w:style>
  <w:style w:type="table" w:styleId="Table3">
    <w:basedOn w:val="TableNormal"/>
    <w:pPr>
      <w:spacing w:after="0" w:line="240" w:lineRule="auto"/>
    </w:pPr>
    <w:rPr>
      <w:color w:val="366091"/>
    </w:rPr>
    <w:tblPr>
      <w:tblStyleRowBandSize w:val="1"/>
      <w:tblStyleColBandSize w:val="1"/>
    </w:tblPr>
  </w:style>
  <w:style w:type="table" w:styleId="Table4">
    <w:basedOn w:val="TableNormal"/>
    <w:pPr>
      <w:spacing w:after="0" w:line="240" w:lineRule="auto"/>
    </w:pPr>
    <w:rPr>
      <w:color w:val="366091"/>
    </w:rPr>
    <w:tblPr>
      <w:tblStyleRowBandSize w:val="1"/>
      <w:tblStyleColBandSize w:val="1"/>
    </w:tblPr>
  </w:style>
  <w:style w:type="table" w:styleId="Table5">
    <w:basedOn w:val="TableNormal"/>
    <w:pPr>
      <w:spacing w:after="0" w:line="240" w:lineRule="auto"/>
    </w:pPr>
    <w:rPr>
      <w:color w:val="366091"/>
    </w:rPr>
    <w:tblPr>
      <w:tblStyleRowBandSize w:val="1"/>
      <w:tblStyleColBandSize w:val="1"/>
    </w:tblPr>
  </w:style>
  <w:style w:type="table" w:styleId="Table6">
    <w:basedOn w:val="TableNormal"/>
    <w:pPr>
      <w:spacing w:after="0" w:line="240" w:lineRule="auto"/>
    </w:pPr>
    <w:rPr>
      <w:color w:val="366091"/>
    </w:rPr>
    <w:tblPr>
      <w:tblStyleRowBandSize w:val="1"/>
      <w:tblStyleColBandSize w:val="1"/>
    </w:tblPr>
  </w:style>
  <w:style w:type="table" w:styleId="Table7">
    <w:basedOn w:val="TableNormal"/>
    <w:pPr>
      <w:spacing w:after="0" w:line="240" w:lineRule="auto"/>
    </w:pPr>
    <w:rPr>
      <w:color w:val="366091"/>
    </w:rPr>
    <w:tblPr>
      <w:tblStyleRowBandSize w:val="1"/>
      <w:tblStyleColBandSize w:val="1"/>
    </w:tblPr>
  </w:style>
  <w:style w:type="table" w:styleId="Table8">
    <w:basedOn w:val="TableNormal"/>
    <w:pPr>
      <w:spacing w:after="0" w:line="240" w:lineRule="auto"/>
    </w:pPr>
    <w:rPr>
      <w:color w:val="366091"/>
    </w:rPr>
    <w:tblPr>
      <w:tblStyleRowBandSize w:val="1"/>
      <w:tblStyleColBandSize w:val="1"/>
    </w:tblPr>
  </w:style>
  <w:style w:type="table" w:styleId="Table9">
    <w:basedOn w:val="TableNormal"/>
    <w:pPr>
      <w:spacing w:after="0" w:line="240" w:lineRule="auto"/>
    </w:pPr>
    <w:rPr>
      <w:color w:val="366091"/>
    </w:rPr>
    <w:tblPr>
      <w:tblStyleRowBandSize w:val="1"/>
      <w:tblStyleColBandSize w:val="1"/>
    </w:tblPr>
  </w:style>
  <w:style w:type="table" w:styleId="Table10">
    <w:basedOn w:val="TableNormal"/>
    <w:pPr>
      <w:spacing w:after="0" w:line="240" w:lineRule="auto"/>
    </w:pPr>
    <w:rPr>
      <w:color w:val="366091"/>
    </w:rPr>
    <w:tblPr>
      <w:tblStyleRowBandSize w:val="1"/>
      <w:tblStyleColBandSize w:val="1"/>
    </w:tblPr>
  </w:style>
  <w:style w:type="table" w:styleId="Table11">
    <w:basedOn w:val="TableNormal"/>
    <w:pPr>
      <w:spacing w:after="0" w:line="240" w:lineRule="auto"/>
    </w:pPr>
    <w:rPr>
      <w:color w:val="366091"/>
    </w:rPr>
    <w:tblPr>
      <w:tblStyleRowBandSize w:val="1"/>
      <w:tblStyleColBandSize w:val="1"/>
    </w:tblPr>
  </w:style>
  <w:style w:type="table" w:styleId="Table12">
    <w:basedOn w:val="TableNormal"/>
    <w:pPr>
      <w:spacing w:after="0" w:line="240" w:lineRule="auto"/>
    </w:pPr>
    <w:rPr>
      <w:color w:val="366091"/>
    </w:rPr>
    <w:tblPr>
      <w:tblStyleRowBandSize w:val="1"/>
      <w:tblStyleColBandSize w:val="1"/>
    </w:tblPr>
  </w:style>
  <w:style w:type="table" w:styleId="Table13">
    <w:basedOn w:val="TableNormal"/>
    <w:pPr>
      <w:spacing w:after="0" w:line="240" w:lineRule="auto"/>
    </w:pPr>
    <w:rPr>
      <w:color w:val="366091"/>
    </w:rPr>
    <w:tblPr>
      <w:tblStyleRowBandSize w:val="1"/>
      <w:tblStyleColBandSize w:val="1"/>
    </w:tblPr>
  </w:style>
  <w:style w:type="table" w:styleId="Table14">
    <w:basedOn w:val="TableNormal"/>
    <w:pPr>
      <w:spacing w:after="0" w:line="240" w:lineRule="auto"/>
    </w:pPr>
    <w:rPr>
      <w:color w:val="366091"/>
    </w:rPr>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legislation.gov.uk/ukpga/2010/15/contents" TargetMode="External"/><Relationship Id="rId22" Type="http://schemas.openxmlformats.org/officeDocument/2006/relationships/footer" Target="footer2.xml"/><Relationship Id="rId10" Type="http://schemas.openxmlformats.org/officeDocument/2006/relationships/hyperlink" Target="https://www.legislation.gov.uk/ukpga/2006/40/contents" TargetMode="External"/><Relationship Id="rId21" Type="http://schemas.openxmlformats.org/officeDocument/2006/relationships/footer" Target="footer3.xml"/><Relationship Id="rId13" Type="http://schemas.openxmlformats.org/officeDocument/2006/relationships/hyperlink" Target="https://www.legislation.gov.uk/ukpga/2014/6/contents" TargetMode="External"/><Relationship Id="rId12" Type="http://schemas.openxmlformats.org/officeDocument/2006/relationships/hyperlink" Target="https://www.legislation.gov.uk/ukpga/1996/56/conte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egislation.gov.uk/uksi/2014/1530/contents" TargetMode="External"/><Relationship Id="rId15" Type="http://schemas.openxmlformats.org/officeDocument/2006/relationships/hyperlink" Target="https://assets.publishing.service.gov.uk/media/5a7e3237ed915d74e33f0ac9/Equality_Act_Advice_Final.pdf" TargetMode="External"/><Relationship Id="rId14" Type="http://schemas.openxmlformats.org/officeDocument/2006/relationships/hyperlink" Target="https://www.legislation.gov.uk/ukdsi/2017/9780111153277/contents" TargetMode="External"/><Relationship Id="rId17" Type="http://schemas.openxmlformats.org/officeDocument/2006/relationships/header" Target="header2.xml"/><Relationship Id="rId16" Type="http://schemas.openxmlformats.org/officeDocument/2006/relationships/hyperlink" Target="https://www.legislation.gov.uk/uksi/2015/62/pdfs/uksicop_20150062_en.pdf" TargetMode="External"/><Relationship Id="rId5" Type="http://schemas.openxmlformats.org/officeDocument/2006/relationships/styles" Target="styles.xml"/><Relationship Id="rId19" Type="http://schemas.openxmlformats.org/officeDocument/2006/relationships/header" Target="header3.xml"/><Relationship Id="rId6" Type="http://schemas.openxmlformats.org/officeDocument/2006/relationships/image" Target="media/image2.png"/><Relationship Id="rId18" Type="http://schemas.openxmlformats.org/officeDocument/2006/relationships/header" Target="header1.xml"/><Relationship Id="rId7" Type="http://schemas.openxmlformats.org/officeDocument/2006/relationships/image" Target="media/image1.jpg"/><Relationship Id="rId8" Type="http://schemas.openxmlformats.org/officeDocument/2006/relationships/hyperlink" Target="https://www.legislation.gov.uk/ukpga/1998/42/cont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