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32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3495"/>
        <w:gridCol w:w="2505"/>
        <w:gridCol w:w="135"/>
        <w:gridCol w:w="1200"/>
        <w:gridCol w:w="2640"/>
        <w:gridCol w:w="1980"/>
        <w:tblGridChange w:id="0">
          <w:tblGrid>
            <w:gridCol w:w="2055"/>
            <w:gridCol w:w="3495"/>
            <w:gridCol w:w="2505"/>
            <w:gridCol w:w="135"/>
            <w:gridCol w:w="1200"/>
            <w:gridCol w:w="2640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c9daf8" w:val="clea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Year 1</w:t>
            </w:r>
          </w:p>
        </w:tc>
      </w:tr>
      <w:tr>
        <w:trPr>
          <w:cantSplit w:val="0"/>
          <w:trHeight w:val="124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Unit title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1.Why are festivals important in a community?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2.Which books and stories are important?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does it mean to belong to a community of belief?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Religion/worldviews to include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Christianity and Islam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Christianity and Islam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Christianity and Islam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Stories Linked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*Bear Says Thanks - Karma Wilson and Jane Chapman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*Farmer Duck - Martin Waddell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*Mole’s Harvest Moon - Judi Abbot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57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*The Book Hog by Greg Pizzoli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571"/>
              </w:tabs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*The lion and the mouse 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571"/>
              </w:tabs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*I’ll wait Mr Panda - Steve Antony  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571"/>
              </w:tabs>
              <w:spacing w:after="0" w:line="24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11" w:line="240" w:lineRule="auto"/>
              <w:ind w:right="8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*Elmer - David McKee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*People need people - Benjamin Zaphaniah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Educational Visit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 to Horton Bank Methodist church. 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KS1 Foundation to be covered in assemblies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Hindu Stories help believers live their lives?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did Jesus teach and how did he live?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8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3150"/>
        <w:gridCol w:w="105"/>
        <w:gridCol w:w="1020"/>
        <w:gridCol w:w="825"/>
        <w:gridCol w:w="825"/>
        <w:gridCol w:w="1095"/>
        <w:gridCol w:w="105"/>
        <w:gridCol w:w="1320"/>
        <w:gridCol w:w="1320"/>
        <w:gridCol w:w="990"/>
        <w:gridCol w:w="990"/>
        <w:tblGridChange w:id="0">
          <w:tblGrid>
            <w:gridCol w:w="2235"/>
            <w:gridCol w:w="3150"/>
            <w:gridCol w:w="105"/>
            <w:gridCol w:w="1020"/>
            <w:gridCol w:w="825"/>
            <w:gridCol w:w="825"/>
            <w:gridCol w:w="1095"/>
            <w:gridCol w:w="105"/>
            <w:gridCol w:w="1320"/>
            <w:gridCol w:w="1320"/>
            <w:gridCol w:w="990"/>
            <w:gridCol w:w="99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12"/>
            <w:shd w:fill="a2c4c9" w:val="clea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Year 2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Unit title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are symbols used to welcome new life?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8">
            <w:pPr>
              <w:spacing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How can we make good choices?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3.How and why do some people pray?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Religion/worldviews to include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Christianity and Islam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Christianity and Islam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Stories Linked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*Sophie and the new baby - C and L Anholt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*When the teddy bears came - M. Waddell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*The baby birds - A Muslim story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*Children Bible stories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*10 commandments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(Old Testament in Exodus and Deuteronomy.)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*Parable of the Rich Young Ruler (Matthew Ch 19 vv 16-22) 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Journey learns to pray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magic prayer stone (AI)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friendly journey into prayer (AI)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special power of prayer in Sikhism (AI)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Hindu Worship - A story of the five senses (AI)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Jews and their Special (AI)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Educational Visit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 to Masjid Taqwa Mosque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01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1980"/>
        <w:gridCol w:w="2055"/>
        <w:gridCol w:w="1665"/>
        <w:gridCol w:w="1206"/>
        <w:gridCol w:w="2634"/>
        <w:gridCol w:w="1980"/>
        <w:tblGridChange w:id="0">
          <w:tblGrid>
            <w:gridCol w:w="2490"/>
            <w:gridCol w:w="1980"/>
            <w:gridCol w:w="2055"/>
            <w:gridCol w:w="1665"/>
            <w:gridCol w:w="1206"/>
            <w:gridCol w:w="2634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Year 3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Unit title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1.How do different people express their spirituality?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2.How do Jews use stories to remember God’s covenant?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3.How do ancient stories influence modern celebrations?</w:t>
            </w:r>
          </w:p>
        </w:tc>
      </w:tr>
      <w:tr>
        <w:trPr>
          <w:cantSplit w:val="0"/>
          <w:trHeight w:val="94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Religion/worldviews to include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 religions 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Judaism and Christianity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All religions 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Stories Linked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Educational Visit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 Johns Church Bible Exhibition. </w:t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01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3480"/>
        <w:gridCol w:w="915"/>
        <w:gridCol w:w="1665"/>
        <w:gridCol w:w="1200"/>
        <w:gridCol w:w="2640"/>
        <w:gridCol w:w="1980"/>
        <w:tblGridChange w:id="0">
          <w:tblGrid>
            <w:gridCol w:w="2130"/>
            <w:gridCol w:w="3480"/>
            <w:gridCol w:w="915"/>
            <w:gridCol w:w="1665"/>
            <w:gridCol w:w="1200"/>
            <w:gridCol w:w="2640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6b26b" w:val="clea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Year 4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Unit title</w:t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1.What faiths and beliefs can be found in our country and community?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2.How do the five pillars help Muslims to lead a good life?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3.Why do the lives of the Guru’s inspire Sikh believers?</w:t>
            </w:r>
          </w:p>
        </w:tc>
      </w:tr>
      <w:tr>
        <w:trPr>
          <w:cantSplit w:val="0"/>
          <w:trHeight w:val="94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Religion/worldviews to include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 world religions.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Islam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Sikhism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Stories Linked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tabs>
                <w:tab w:val="left" w:leader="none" w:pos="571"/>
              </w:tabs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*The Enchanted Community of Hollingwood Primary (AI)</w:t>
            </w:r>
          </w:p>
          <w:p w:rsidR="00000000" w:rsidDel="00000000" w:rsidP="00000000" w:rsidRDefault="00000000" w:rsidRPr="00000000" w14:paraId="000000CD">
            <w:pPr>
              <w:widowControl w:val="0"/>
              <w:tabs>
                <w:tab w:val="left" w:leader="none" w:pos="571"/>
              </w:tabs>
              <w:spacing w:after="0" w:before="11" w:line="252.00000000000003" w:lineRule="auto"/>
              <w:ind w:right="85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571"/>
              </w:tabs>
              <w:spacing w:after="0" w:before="11" w:line="252.00000000000003" w:lineRule="auto"/>
              <w:ind w:right="85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*Discovering West Yorkshire: Haleema’s Journey Through Faith (AI) </w:t>
            </w:r>
          </w:p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571"/>
              </w:tabs>
              <w:spacing w:after="0" w:before="11" w:line="252.00000000000003" w:lineRule="auto"/>
              <w:ind w:right="85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*Miss Walmsley and the rainbow of Faiths (AI) 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*Diversity in Faiths: A Journey with Mr Coe and Miss Walmsley (AI)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*A Special Place to Pray (AI)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extraordinary adventure of a boy named Ali. (AI)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Mysterious Musafah (AI)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Day in the Life of Aisha during Ramadhan. (AI)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Sophie and the gift of giving. (AI)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Traditional Sikh stories 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Educational Visit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Trip to local Gurdwara. </w:t>
            </w:r>
          </w:p>
        </w:tc>
      </w:tr>
    </w:tbl>
    <w:p w:rsidR="00000000" w:rsidDel="00000000" w:rsidP="00000000" w:rsidRDefault="00000000" w:rsidRPr="00000000" w14:paraId="000000E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LKS2 - Foundation units to be covered in KS2 assemblies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Lines w:val="1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do creation stories help people understand the world? Why do people follow inspirational leaders? How does the Bible help Christians to live a good life?</w:t>
      </w:r>
    </w:p>
    <w:p w:rsidR="00000000" w:rsidDel="00000000" w:rsidP="00000000" w:rsidRDefault="00000000" w:rsidRPr="00000000" w14:paraId="000000E7">
      <w:pPr>
        <w:keepLines w:val="1"/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are the stories of Holy Week important to Christians?</w:t>
      </w:r>
      <w:r w:rsidDel="00000000" w:rsidR="00000000" w:rsidRPr="00000000">
        <w:rPr>
          <w:rtl w:val="0"/>
        </w:rPr>
      </w:r>
    </w:p>
    <w:tbl>
      <w:tblPr>
        <w:tblStyle w:val="Table5"/>
        <w:tblW w:w="1401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2880"/>
        <w:gridCol w:w="2550"/>
        <w:gridCol w:w="645"/>
        <w:gridCol w:w="2565"/>
        <w:gridCol w:w="1275"/>
        <w:gridCol w:w="1980"/>
        <w:tblGridChange w:id="0">
          <w:tblGrid>
            <w:gridCol w:w="2115"/>
            <w:gridCol w:w="2880"/>
            <w:gridCol w:w="2550"/>
            <w:gridCol w:w="645"/>
            <w:gridCol w:w="2565"/>
            <w:gridCol w:w="1275"/>
            <w:gridCol w:w="198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c27ba0" w:val="clear"/>
          </w:tcPr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Year 5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Unit title</w:t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1.What values do people live by? </w:t>
            </w:r>
          </w:p>
          <w:p w:rsidR="00000000" w:rsidDel="00000000" w:rsidP="00000000" w:rsidRDefault="00000000" w:rsidRPr="00000000" w14:paraId="000000F2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2.Why do some people go on pilgrimage?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3.What do Christians believe about the old and new covenants?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4.Should we forgive others?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(focus unit)  </w:t>
            </w:r>
          </w:p>
        </w:tc>
      </w:tr>
      <w:tr>
        <w:trPr>
          <w:cantSplit w:val="0"/>
          <w:trHeight w:val="948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Religion/worldviews to include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 world religions.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Islam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Christianity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Sikhism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Stories Linked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Good Samaritan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Jesus forgives the sinner on the cross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Mohammed and the Camel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boy and the figs</w:t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Magical Gurdwara adventure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Traditional Christianity stories from the Bible.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Educational Visit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Trip to the Grand Mosque Bradford. </w:t>
            </w:r>
          </w:p>
        </w:tc>
      </w:tr>
    </w:tbl>
    <w:p w:rsidR="00000000" w:rsidDel="00000000" w:rsidP="00000000" w:rsidRDefault="00000000" w:rsidRPr="00000000" w14:paraId="000001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20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3330"/>
        <w:gridCol w:w="2265"/>
        <w:gridCol w:w="105"/>
        <w:gridCol w:w="1200"/>
        <w:gridCol w:w="2640"/>
        <w:gridCol w:w="2175"/>
        <w:tblGridChange w:id="0">
          <w:tblGrid>
            <w:gridCol w:w="2490"/>
            <w:gridCol w:w="3330"/>
            <w:gridCol w:w="2265"/>
            <w:gridCol w:w="105"/>
            <w:gridCol w:w="1200"/>
            <w:gridCol w:w="2640"/>
            <w:gridCol w:w="217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4a7d6" w:val="clear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Year 6</w:t>
            </w:r>
          </w:p>
        </w:tc>
      </w:tr>
      <w:tr>
        <w:trPr>
          <w:cantSplit w:val="0"/>
          <w:trHeight w:val="148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Unit title</w:t>
            </w:r>
          </w:p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1.What do Hindu people believe about God?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2.How do Sikhs symbolise their commitment? 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3.How and why are Jewish festivals celebrated today? </w:t>
            </w:r>
          </w:p>
        </w:tc>
      </w:tr>
      <w:tr>
        <w:trPr>
          <w:cantSplit w:val="0"/>
          <w:trHeight w:val="948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Religion/worldviews to include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Calibri" w:cs="Calibri" w:eastAsia="Calibri" w:hAnsi="Calibri"/>
                <w:color w:val="ffc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Hinduism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Sikhism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Judaism</w:t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Stories Linked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*Hindu magic the great God quest (AI)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*A journey to the heart of Hindu belief. (AI)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*A tale of two worships (AI)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*The tale of the golden tree (AI)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*Aisha’s compassion (AI)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Stories and pictures generated from TeachMateAi based on the objectives of the lesson.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Stories and pictures generated from TeachMateAi based on the objectives of the lesson.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Educational Visit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Trip to Bradford Cathedral </w:t>
            </w:r>
          </w:p>
        </w:tc>
      </w:tr>
    </w:tbl>
    <w:p w:rsidR="00000000" w:rsidDel="00000000" w:rsidP="00000000" w:rsidRDefault="00000000" w:rsidRPr="00000000" w14:paraId="000001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UKS2 - Foundation units to be covered in KS2 assemblies.</w:t>
      </w:r>
    </w:p>
    <w:p w:rsidR="00000000" w:rsidDel="00000000" w:rsidP="00000000" w:rsidRDefault="00000000" w:rsidRPr="00000000" w14:paraId="0000014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is the significance of Easter, Ascension and Pentecost?</w:t>
      </w:r>
    </w:p>
    <w:p w:rsidR="00000000" w:rsidDel="00000000" w:rsidP="00000000" w:rsidRDefault="00000000" w:rsidRPr="00000000" w14:paraId="00000142">
      <w:pPr>
        <w:spacing w:after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Why are rites of passage important? </w:t>
      </w:r>
    </w:p>
    <w:p w:rsidR="00000000" w:rsidDel="00000000" w:rsidP="00000000" w:rsidRDefault="00000000" w:rsidRPr="00000000" w14:paraId="00000143">
      <w:pPr>
        <w:spacing w:after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do Buddhists live a meaningful life? (1)</w:t>
      </w:r>
    </w:p>
    <w:p w:rsidR="00000000" w:rsidDel="00000000" w:rsidP="00000000" w:rsidRDefault="00000000" w:rsidRPr="00000000" w14:paraId="00000145">
      <w:pPr>
        <w:spacing w:after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How do Bible stories show that God keeps promises?</w:t>
      </w:r>
    </w:p>
    <w:p w:rsidR="00000000" w:rsidDel="00000000" w:rsidP="00000000" w:rsidRDefault="00000000" w:rsidRPr="00000000" w14:paraId="00000146">
      <w:pPr>
        <w:spacing w:after="0" w:line="276" w:lineRule="auto"/>
        <w:rPr>
          <w:rFonts w:ascii="Calibri" w:cs="Calibri" w:eastAsia="Calibri" w:hAnsi="Calibri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Units to be covered in whole school assemblies</w:t>
      </w:r>
    </w:p>
    <w:p w:rsidR="00000000" w:rsidDel="00000000" w:rsidP="00000000" w:rsidRDefault="00000000" w:rsidRPr="00000000" w14:paraId="00000148">
      <w:pPr>
        <w:spacing w:after="0"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F1.12 How and why do we care for others?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49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F1.13 What do religions world views say about our wonderful world?</w:t>
      </w:r>
    </w:p>
    <w:p w:rsidR="00000000" w:rsidDel="00000000" w:rsidP="00000000" w:rsidRDefault="00000000" w:rsidRPr="00000000" w14:paraId="0000014A">
      <w:pPr>
        <w:spacing w:after="0" w:line="276" w:lineRule="auto"/>
        <w:rPr>
          <w:rFonts w:ascii="Calibri" w:cs="Calibri" w:eastAsia="Calibri" w:hAnsi="Calibri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76" w:lineRule="auto"/>
        <w:rPr>
          <w:rFonts w:ascii="Calibri" w:cs="Calibri" w:eastAsia="Calibri" w:hAnsi="Calibri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76" w:lineRule="auto"/>
        <w:rPr>
          <w:rFonts w:ascii="Calibri" w:cs="Calibri" w:eastAsia="Calibri" w:hAnsi="Calibri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76" w:lineRule="auto"/>
        <w:rPr>
          <w:rFonts w:ascii="Calibri" w:cs="Calibri" w:eastAsia="Calibri" w:hAnsi="Calibri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973.937007874016" w:top="1440.0000000000002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RE Progression </w:t>
    </w:r>
  </w:p>
  <w:p w:rsidR="00000000" w:rsidDel="00000000" w:rsidP="00000000" w:rsidRDefault="00000000" w:rsidRPr="00000000" w14:paraId="00000150">
    <w:pPr>
      <w:jc w:val="center"/>
      <w:rPr>
        <w:b w:val="1"/>
        <w:bCs w:val="1"/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necp2oyXbHS3cLTHUEs0hW61g==">CgMxLjA4AHIhMWJXcmwzVG9hdW45RGhuTmV2WXlRMmZhS2xmZUdHUjli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