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266700</wp:posOffset>
            </wp:positionV>
            <wp:extent cx="561975" cy="591553"/>
            <wp:effectExtent b="0" l="0" r="0" t="0"/>
            <wp:wrapSquare wrapText="bothSides" distB="114300" distT="114300" distL="114300" distR="114300"/>
            <wp:docPr id="5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1975" cy="59155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12001500</wp:posOffset>
            </wp:positionH>
            <wp:positionV relativeFrom="paragraph">
              <wp:posOffset>266700</wp:posOffset>
            </wp:positionV>
            <wp:extent cx="561975" cy="591553"/>
            <wp:effectExtent b="0" l="0" r="0" t="0"/>
            <wp:wrapSquare wrapText="bothSides" distB="114300" distT="114300" distL="114300" distR="114300"/>
            <wp:docPr id="5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1975" cy="591553"/>
                    </a:xfrm>
                    <a:prstGeom prst="rect"/>
                    <a:ln/>
                  </pic:spPr>
                </pic:pic>
              </a:graphicData>
            </a:graphic>
          </wp:anchor>
        </w:drawing>
      </w:r>
    </w:p>
    <w:tbl>
      <w:tblPr>
        <w:tblStyle w:val="Table1"/>
        <w:tblW w:w="21510.0" w:type="dxa"/>
        <w:jc w:val="left"/>
        <w:tblInd w:w="-6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0"/>
        <w:gridCol w:w="600"/>
        <w:gridCol w:w="600"/>
        <w:gridCol w:w="600"/>
        <w:gridCol w:w="600"/>
        <w:gridCol w:w="600"/>
        <w:gridCol w:w="105"/>
        <w:gridCol w:w="1065"/>
        <w:gridCol w:w="585"/>
        <w:gridCol w:w="585"/>
        <w:gridCol w:w="585"/>
        <w:gridCol w:w="585"/>
        <w:gridCol w:w="585"/>
        <w:gridCol w:w="105"/>
        <w:gridCol w:w="1065"/>
        <w:gridCol w:w="585"/>
        <w:gridCol w:w="585"/>
        <w:gridCol w:w="585"/>
        <w:gridCol w:w="600"/>
        <w:gridCol w:w="600"/>
        <w:gridCol w:w="600"/>
        <w:gridCol w:w="600"/>
        <w:gridCol w:w="600"/>
        <w:gridCol w:w="630"/>
        <w:gridCol w:w="210"/>
        <w:gridCol w:w="240"/>
        <w:gridCol w:w="240"/>
        <w:gridCol w:w="240"/>
        <w:gridCol w:w="240"/>
        <w:gridCol w:w="240"/>
        <w:gridCol w:w="360"/>
        <w:gridCol w:w="360"/>
        <w:gridCol w:w="360"/>
        <w:gridCol w:w="360"/>
        <w:gridCol w:w="360"/>
        <w:gridCol w:w="360"/>
        <w:gridCol w:w="615"/>
        <w:gridCol w:w="615"/>
        <w:gridCol w:w="615"/>
        <w:gridCol w:w="615"/>
        <w:gridCol w:w="615"/>
        <w:gridCol w:w="615"/>
        <w:tblGridChange w:id="0">
          <w:tblGrid>
            <w:gridCol w:w="600"/>
            <w:gridCol w:w="600"/>
            <w:gridCol w:w="600"/>
            <w:gridCol w:w="600"/>
            <w:gridCol w:w="600"/>
            <w:gridCol w:w="600"/>
            <w:gridCol w:w="105"/>
            <w:gridCol w:w="1065"/>
            <w:gridCol w:w="585"/>
            <w:gridCol w:w="585"/>
            <w:gridCol w:w="585"/>
            <w:gridCol w:w="585"/>
            <w:gridCol w:w="585"/>
            <w:gridCol w:w="105"/>
            <w:gridCol w:w="1065"/>
            <w:gridCol w:w="585"/>
            <w:gridCol w:w="585"/>
            <w:gridCol w:w="585"/>
            <w:gridCol w:w="600"/>
            <w:gridCol w:w="600"/>
            <w:gridCol w:w="600"/>
            <w:gridCol w:w="600"/>
            <w:gridCol w:w="600"/>
            <w:gridCol w:w="630"/>
            <w:gridCol w:w="210"/>
            <w:gridCol w:w="240"/>
            <w:gridCol w:w="240"/>
            <w:gridCol w:w="240"/>
            <w:gridCol w:w="240"/>
            <w:gridCol w:w="240"/>
            <w:gridCol w:w="360"/>
            <w:gridCol w:w="360"/>
            <w:gridCol w:w="360"/>
            <w:gridCol w:w="360"/>
            <w:gridCol w:w="360"/>
            <w:gridCol w:w="360"/>
            <w:gridCol w:w="615"/>
            <w:gridCol w:w="615"/>
            <w:gridCol w:w="615"/>
            <w:gridCol w:w="615"/>
            <w:gridCol w:w="615"/>
            <w:gridCol w:w="615"/>
          </w:tblGrid>
        </w:tblGridChange>
      </w:tblGrid>
      <w:tr>
        <w:trPr>
          <w:cantSplit w:val="0"/>
          <w:trHeight w:val="1224.84375" w:hRule="atLeast"/>
          <w:tblHeader w:val="0"/>
        </w:trPr>
        <w:tc>
          <w:tcPr>
            <w:gridSpan w:val="42"/>
            <w:vAlign w:val="center"/>
          </w:tcPr>
          <w:p w:rsidR="00000000" w:rsidDel="00000000" w:rsidP="00000000" w:rsidRDefault="00000000" w:rsidRPr="00000000" w14:paraId="00000002">
            <w:pPr>
              <w:jc w:val="center"/>
              <w:rPr>
                <w:b w:val="1"/>
                <w:bCs w:val="1"/>
                <w:sz w:val="32"/>
                <w:szCs w:val="32"/>
              </w:rPr>
            </w:pPr>
            <w:r w:rsidDel="00000000" w:rsidR="00000000" w:rsidRPr="00000000">
              <w:rPr>
                <w:rtl w:val="0"/>
              </w:rPr>
            </w:r>
          </w:p>
          <w:p w:rsidR="00000000" w:rsidDel="00000000" w:rsidP="00000000" w:rsidRDefault="00000000" w:rsidRPr="00000000" w14:paraId="00000003">
            <w:pPr>
              <w:jc w:val="center"/>
              <w:rPr>
                <w:b w:val="1"/>
                <w:bCs w:val="1"/>
                <w:sz w:val="32"/>
                <w:szCs w:val="32"/>
              </w:rPr>
            </w:pPr>
            <w:r w:rsidDel="00000000" w:rsidR="00000000" w:rsidRPr="00000000">
              <w:rPr>
                <w:b w:val="1"/>
                <w:bCs w:val="1"/>
                <w:sz w:val="32"/>
                <w:szCs w:val="32"/>
                <w:rtl w:val="0"/>
              </w:rPr>
              <w:t xml:space="preserve">Hollingwood Primary School  Long Term Plan –</w:t>
            </w:r>
            <w:r w:rsidDel="00000000" w:rsidR="00000000" w:rsidRPr="00000000">
              <w:rPr>
                <w:b w:val="1"/>
                <w:bCs w:val="1"/>
                <w:i w:val="1"/>
                <w:iCs w:val="1"/>
                <w:sz w:val="32"/>
                <w:szCs w:val="32"/>
                <w:rtl w:val="0"/>
              </w:rPr>
              <w:t xml:space="preserve"> </w:t>
            </w:r>
            <w:r w:rsidDel="00000000" w:rsidR="00000000" w:rsidRPr="00000000">
              <w:rPr>
                <w:b w:val="1"/>
                <w:bCs w:val="1"/>
                <w:sz w:val="32"/>
                <w:szCs w:val="32"/>
                <w:rtl w:val="0"/>
              </w:rPr>
              <w:t xml:space="preserve">Reception </w:t>
            </w:r>
          </w:p>
          <w:p w:rsidR="00000000" w:rsidDel="00000000" w:rsidP="00000000" w:rsidRDefault="00000000" w:rsidRPr="00000000" w14:paraId="00000004">
            <w:pPr>
              <w:jc w:val="center"/>
              <w:rPr>
                <w:b w:val="1"/>
                <w:bCs w:val="1"/>
                <w:sz w:val="32"/>
                <w:szCs w:val="32"/>
              </w:rPr>
            </w:pPr>
            <w:r w:rsidDel="00000000" w:rsidR="00000000" w:rsidRPr="00000000">
              <w:rPr>
                <w:b w:val="1"/>
                <w:bCs w:val="1"/>
                <w:i w:val="1"/>
                <w:iCs w:val="1"/>
                <w:sz w:val="24"/>
                <w:szCs w:val="24"/>
                <w:rtl w:val="0"/>
              </w:rPr>
              <w:t xml:space="preserve">                             </w:t>
            </w:r>
            <w:r w:rsidDel="00000000" w:rsidR="00000000" w:rsidRPr="00000000">
              <w:rPr>
                <w:rtl w:val="0"/>
              </w:rPr>
            </w:r>
          </w:p>
        </w:tc>
      </w:tr>
      <w:tr>
        <w:trPr>
          <w:cantSplit w:val="0"/>
          <w:trHeight w:val="669" w:hRule="atLeast"/>
          <w:tblHeader w:val="0"/>
        </w:trPr>
        <w:tc>
          <w:tcPr>
            <w:gridSpan w:val="42"/>
            <w:vAlign w:val="center"/>
          </w:tcPr>
          <w:p w:rsidR="00000000" w:rsidDel="00000000" w:rsidP="00000000" w:rsidRDefault="00000000" w:rsidRPr="00000000" w14:paraId="0000002E">
            <w:pPr>
              <w:spacing w:after="161" w:line="259" w:lineRule="auto"/>
              <w:jc w:val="center"/>
              <w:rPr>
                <w:b w:val="1"/>
                <w:bCs w:val="1"/>
                <w:sz w:val="34"/>
                <w:szCs w:val="34"/>
              </w:rPr>
            </w:pPr>
            <w:r w:rsidDel="00000000" w:rsidR="00000000" w:rsidRPr="00000000">
              <w:rPr>
                <w:b w:val="1"/>
                <w:bCs w:val="1"/>
                <w:rtl w:val="0"/>
              </w:rPr>
              <w:t xml:space="preserve">The EYFS curriculum at Hollingwood Primary school is a reading inspired curriculum with stories and skills at the heart. Each half term we immerse our children in high quality books and staff use highly effective questioning and prompts based on the Blank Levels to support and extend students’ independent learning. We develop language and oracy through a language rich provision and role play areas to develop communication and language. There are high expectations for all pupils.</w:t>
            </w:r>
            <w:r w:rsidDel="00000000" w:rsidR="00000000" w:rsidRPr="00000000">
              <w:rPr>
                <w:rtl w:val="0"/>
              </w:rPr>
            </w:r>
          </w:p>
        </w:tc>
      </w:tr>
      <w:tr>
        <w:trPr>
          <w:cantSplit w:val="0"/>
          <w:trHeight w:val="380" w:hRule="atLeast"/>
          <w:tblHeader w:val="0"/>
        </w:trPr>
        <w:tc>
          <w:tcPr>
            <w:gridSpan w:val="6"/>
            <w:vAlign w:val="center"/>
          </w:tcPr>
          <w:p w:rsidR="00000000" w:rsidDel="00000000" w:rsidP="00000000" w:rsidRDefault="00000000" w:rsidRPr="00000000" w14:paraId="00000058">
            <w:pPr>
              <w:jc w:val="center"/>
              <w:rPr>
                <w:b w:val="1"/>
                <w:bCs w:val="1"/>
                <w:sz w:val="28"/>
                <w:szCs w:val="28"/>
              </w:rPr>
            </w:pPr>
            <w:r w:rsidDel="00000000" w:rsidR="00000000" w:rsidRPr="00000000">
              <w:rPr>
                <w:b w:val="1"/>
                <w:bCs w:val="1"/>
                <w:sz w:val="28"/>
                <w:szCs w:val="28"/>
                <w:rtl w:val="0"/>
              </w:rPr>
              <w:t xml:space="preserve">HT1</w:t>
            </w:r>
          </w:p>
        </w:tc>
        <w:tc>
          <w:tcPr>
            <w:gridSpan w:val="6"/>
            <w:vAlign w:val="center"/>
          </w:tcPr>
          <w:p w:rsidR="00000000" w:rsidDel="00000000" w:rsidP="00000000" w:rsidRDefault="00000000" w:rsidRPr="00000000" w14:paraId="0000005E">
            <w:pPr>
              <w:jc w:val="center"/>
              <w:rPr>
                <w:b w:val="1"/>
                <w:bCs w:val="1"/>
                <w:sz w:val="28"/>
                <w:szCs w:val="28"/>
              </w:rPr>
            </w:pPr>
            <w:r w:rsidDel="00000000" w:rsidR="00000000" w:rsidRPr="00000000">
              <w:rPr>
                <w:b w:val="1"/>
                <w:bCs w:val="1"/>
                <w:sz w:val="28"/>
                <w:szCs w:val="28"/>
                <w:rtl w:val="0"/>
              </w:rPr>
              <w:t xml:space="preserve">HT2</w:t>
            </w:r>
          </w:p>
        </w:tc>
        <w:tc>
          <w:tcPr>
            <w:gridSpan w:val="6"/>
            <w:vAlign w:val="center"/>
          </w:tcPr>
          <w:p w:rsidR="00000000" w:rsidDel="00000000" w:rsidP="00000000" w:rsidRDefault="00000000" w:rsidRPr="00000000" w14:paraId="00000064">
            <w:pPr>
              <w:jc w:val="center"/>
              <w:rPr>
                <w:b w:val="1"/>
                <w:bCs w:val="1"/>
                <w:sz w:val="28"/>
                <w:szCs w:val="28"/>
              </w:rPr>
            </w:pPr>
            <w:r w:rsidDel="00000000" w:rsidR="00000000" w:rsidRPr="00000000">
              <w:rPr>
                <w:b w:val="1"/>
                <w:bCs w:val="1"/>
                <w:sz w:val="28"/>
                <w:szCs w:val="28"/>
                <w:rtl w:val="0"/>
              </w:rPr>
              <w:t xml:space="preserve">HT3</w:t>
            </w:r>
          </w:p>
        </w:tc>
        <w:tc>
          <w:tcPr>
            <w:gridSpan w:val="6"/>
            <w:vAlign w:val="center"/>
          </w:tcPr>
          <w:p w:rsidR="00000000" w:rsidDel="00000000" w:rsidP="00000000" w:rsidRDefault="00000000" w:rsidRPr="00000000" w14:paraId="0000006A">
            <w:pPr>
              <w:jc w:val="center"/>
              <w:rPr>
                <w:b w:val="1"/>
                <w:bCs w:val="1"/>
                <w:sz w:val="28"/>
                <w:szCs w:val="28"/>
              </w:rPr>
            </w:pPr>
            <w:r w:rsidDel="00000000" w:rsidR="00000000" w:rsidRPr="00000000">
              <w:rPr>
                <w:b w:val="1"/>
                <w:bCs w:val="1"/>
                <w:sz w:val="28"/>
                <w:szCs w:val="28"/>
                <w:rtl w:val="0"/>
              </w:rPr>
              <w:t xml:space="preserve">HT4</w:t>
            </w:r>
          </w:p>
        </w:tc>
        <w:tc>
          <w:tcPr>
            <w:gridSpan w:val="12"/>
            <w:vAlign w:val="center"/>
          </w:tcPr>
          <w:p w:rsidR="00000000" w:rsidDel="00000000" w:rsidP="00000000" w:rsidRDefault="00000000" w:rsidRPr="00000000" w14:paraId="00000070">
            <w:pPr>
              <w:jc w:val="center"/>
              <w:rPr>
                <w:b w:val="1"/>
                <w:bCs w:val="1"/>
                <w:sz w:val="28"/>
                <w:szCs w:val="28"/>
              </w:rPr>
            </w:pPr>
            <w:r w:rsidDel="00000000" w:rsidR="00000000" w:rsidRPr="00000000">
              <w:rPr>
                <w:b w:val="1"/>
                <w:bCs w:val="1"/>
                <w:sz w:val="28"/>
                <w:szCs w:val="28"/>
                <w:rtl w:val="0"/>
              </w:rPr>
              <w:t xml:space="preserve">HT5</w:t>
            </w:r>
          </w:p>
        </w:tc>
        <w:tc>
          <w:tcPr>
            <w:gridSpan w:val="6"/>
            <w:vAlign w:val="center"/>
          </w:tcPr>
          <w:p w:rsidR="00000000" w:rsidDel="00000000" w:rsidP="00000000" w:rsidRDefault="00000000" w:rsidRPr="00000000" w14:paraId="0000007C">
            <w:pPr>
              <w:jc w:val="center"/>
              <w:rPr>
                <w:b w:val="1"/>
                <w:bCs w:val="1"/>
                <w:sz w:val="28"/>
                <w:szCs w:val="28"/>
              </w:rPr>
            </w:pPr>
            <w:r w:rsidDel="00000000" w:rsidR="00000000" w:rsidRPr="00000000">
              <w:rPr>
                <w:b w:val="1"/>
                <w:bCs w:val="1"/>
                <w:sz w:val="28"/>
                <w:szCs w:val="28"/>
                <w:rtl w:val="0"/>
              </w:rPr>
              <w:t xml:space="preserve">HT6</w:t>
            </w:r>
          </w:p>
        </w:tc>
      </w:tr>
      <w:tr>
        <w:trPr>
          <w:cantSplit w:val="0"/>
          <w:trHeight w:val="380" w:hRule="atLeast"/>
          <w:tblHeader w:val="0"/>
        </w:trPr>
        <w:tc>
          <w:tcPr>
            <w:gridSpan w:val="6"/>
            <w:shd w:fill="cc0000" w:val="clear"/>
            <w:vAlign w:val="center"/>
          </w:tcPr>
          <w:p w:rsidR="00000000" w:rsidDel="00000000" w:rsidP="00000000" w:rsidRDefault="00000000" w:rsidRPr="00000000" w14:paraId="00000082">
            <w:pPr>
              <w:widowControl w:val="0"/>
              <w:spacing w:line="243.38141441345215" w:lineRule="auto"/>
              <w:ind w:left="113.04962158203125" w:right="132.83447265625" w:firstLine="1.9873046875"/>
              <w:rPr>
                <w:b w:val="1"/>
                <w:bCs w:val="1"/>
                <w:sz w:val="22.079999923706055"/>
                <w:szCs w:val="22.079999923706055"/>
              </w:rPr>
            </w:pPr>
            <w:r w:rsidDel="00000000" w:rsidR="00000000" w:rsidRPr="00000000">
              <w:rPr>
                <w:b w:val="1"/>
                <w:bCs w:val="1"/>
                <w:sz w:val="22.079999923706055"/>
                <w:szCs w:val="22.079999923706055"/>
                <w:rtl w:val="0"/>
              </w:rPr>
              <w:t xml:space="preserve"> Topic Texts</w:t>
            </w:r>
          </w:p>
        </w:tc>
        <w:tc>
          <w:tcPr>
            <w:gridSpan w:val="6"/>
            <w:shd w:fill="cc0000" w:val="clear"/>
            <w:vAlign w:val="center"/>
          </w:tcPr>
          <w:p w:rsidR="00000000" w:rsidDel="00000000" w:rsidP="00000000" w:rsidRDefault="00000000" w:rsidRPr="00000000" w14:paraId="00000088">
            <w:pPr>
              <w:widowControl w:val="0"/>
              <w:ind w:left="118.037109375" w:firstLine="0"/>
              <w:rPr>
                <w:b w:val="1"/>
                <w:bCs w:val="1"/>
                <w:sz w:val="22.079999923706055"/>
                <w:szCs w:val="22.079999923706055"/>
              </w:rPr>
            </w:pPr>
            <w:r w:rsidDel="00000000" w:rsidR="00000000" w:rsidRPr="00000000">
              <w:rPr>
                <w:rtl w:val="0"/>
              </w:rPr>
            </w:r>
          </w:p>
        </w:tc>
        <w:tc>
          <w:tcPr>
            <w:gridSpan w:val="6"/>
            <w:shd w:fill="cc0000" w:val="clear"/>
            <w:vAlign w:val="center"/>
          </w:tcPr>
          <w:p w:rsidR="00000000" w:rsidDel="00000000" w:rsidP="00000000" w:rsidRDefault="00000000" w:rsidRPr="00000000" w14:paraId="0000008E">
            <w:pPr>
              <w:widowControl w:val="0"/>
              <w:spacing w:line="243.38141441345215" w:lineRule="auto"/>
              <w:ind w:left="120.528564453125" w:right="318.1982421875" w:firstLine="0.8831787109375"/>
              <w:rPr>
                <w:b w:val="1"/>
                <w:bCs w:val="1"/>
                <w:sz w:val="22.079999923706055"/>
                <w:szCs w:val="22.079999923706055"/>
              </w:rPr>
            </w:pPr>
            <w:r w:rsidDel="00000000" w:rsidR="00000000" w:rsidRPr="00000000">
              <w:rPr>
                <w:rtl w:val="0"/>
              </w:rPr>
            </w:r>
          </w:p>
        </w:tc>
        <w:tc>
          <w:tcPr>
            <w:gridSpan w:val="6"/>
            <w:shd w:fill="cc0000" w:val="clear"/>
            <w:vAlign w:val="center"/>
          </w:tcPr>
          <w:p w:rsidR="00000000" w:rsidDel="00000000" w:rsidP="00000000" w:rsidRDefault="00000000" w:rsidRPr="00000000" w14:paraId="00000094">
            <w:pPr>
              <w:widowControl w:val="0"/>
              <w:spacing w:line="243.38101387023926" w:lineRule="auto"/>
              <w:ind w:left="117.4365234375" w:right="94.12841796875" w:hanging="1.9873046875"/>
              <w:rPr>
                <w:b w:val="1"/>
                <w:bCs w:val="1"/>
                <w:sz w:val="22.079999923706055"/>
                <w:szCs w:val="22.079999923706055"/>
              </w:rPr>
            </w:pPr>
            <w:r w:rsidDel="00000000" w:rsidR="00000000" w:rsidRPr="00000000">
              <w:rPr>
                <w:rtl w:val="0"/>
              </w:rPr>
            </w:r>
          </w:p>
        </w:tc>
        <w:tc>
          <w:tcPr>
            <w:gridSpan w:val="12"/>
            <w:shd w:fill="cc0000" w:val="clear"/>
            <w:vAlign w:val="center"/>
          </w:tcPr>
          <w:p w:rsidR="00000000" w:rsidDel="00000000" w:rsidP="00000000" w:rsidRDefault="00000000" w:rsidRPr="00000000" w14:paraId="0000009A">
            <w:pPr>
              <w:widowControl w:val="0"/>
              <w:ind w:left="128.035888671875" w:firstLine="0"/>
              <w:rPr>
                <w:b w:val="1"/>
                <w:bCs w:val="1"/>
                <w:sz w:val="22.079999923706055"/>
                <w:szCs w:val="22.079999923706055"/>
              </w:rPr>
            </w:pPr>
            <w:r w:rsidDel="00000000" w:rsidR="00000000" w:rsidRPr="00000000">
              <w:rPr>
                <w:rtl w:val="0"/>
              </w:rPr>
            </w:r>
          </w:p>
        </w:tc>
        <w:tc>
          <w:tcPr>
            <w:gridSpan w:val="6"/>
            <w:shd w:fill="cc0000" w:val="clear"/>
            <w:vAlign w:val="center"/>
          </w:tcPr>
          <w:p w:rsidR="00000000" w:rsidDel="00000000" w:rsidP="00000000" w:rsidRDefault="00000000" w:rsidRPr="00000000" w14:paraId="000000A6">
            <w:pPr>
              <w:widowControl w:val="0"/>
              <w:ind w:left="128.035888671875" w:firstLine="0"/>
              <w:rPr>
                <w:b w:val="1"/>
                <w:bCs w:val="1"/>
                <w:sz w:val="22.079999923706055"/>
                <w:szCs w:val="22.079999923706055"/>
              </w:rPr>
            </w:pPr>
            <w:r w:rsidDel="00000000" w:rsidR="00000000" w:rsidRPr="00000000">
              <w:rPr>
                <w:rtl w:val="0"/>
              </w:rPr>
            </w:r>
          </w:p>
        </w:tc>
      </w:tr>
      <w:tr>
        <w:trPr>
          <w:cantSplit w:val="0"/>
          <w:trHeight w:val="6780.318111464059"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ind w:left="0" w:firstLine="0"/>
              <w:jc w:val="left"/>
              <w:rPr>
                <w:b w:val="1"/>
                <w:bCs w:val="1"/>
                <w:sz w:val="22.079999923706055"/>
                <w:szCs w:val="22.079999923706055"/>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714375</wp:posOffset>
                  </wp:positionH>
                  <wp:positionV relativeFrom="paragraph">
                    <wp:posOffset>142875</wp:posOffset>
                  </wp:positionV>
                  <wp:extent cx="826994" cy="1028700"/>
                  <wp:effectExtent b="0" l="0" r="0" t="0"/>
                  <wp:wrapSquare wrapText="bothSides" distB="114300" distT="114300" distL="114300" distR="114300"/>
                  <wp:docPr id="4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826994" cy="1028700"/>
                          </a:xfrm>
                          <a:prstGeom prst="rect"/>
                          <a:ln/>
                        </pic:spPr>
                      </pic:pic>
                    </a:graphicData>
                  </a:graphic>
                </wp:anchor>
              </w:drawing>
            </w:r>
          </w:p>
          <w:p w:rsidR="00000000" w:rsidDel="00000000" w:rsidP="00000000" w:rsidRDefault="00000000" w:rsidRPr="00000000" w14:paraId="000000AD">
            <w:pPr>
              <w:widowControl w:val="0"/>
              <w:spacing w:before="11.1260986328125" w:lineRule="auto"/>
              <w:ind w:left="125.6353759765625" w:firstLine="0"/>
              <w:jc w:val="center"/>
              <w:rPr>
                <w:b w:val="1"/>
                <w:bCs w:val="1"/>
                <w:sz w:val="22.079999923706055"/>
                <w:szCs w:val="22.079999923706055"/>
              </w:rPr>
            </w:pPr>
            <w:r w:rsidDel="00000000" w:rsidR="00000000" w:rsidRPr="00000000">
              <w:rPr>
                <w:rtl w:val="0"/>
              </w:rPr>
            </w:r>
          </w:p>
          <w:p w:rsidR="00000000" w:rsidDel="00000000" w:rsidP="00000000" w:rsidRDefault="00000000" w:rsidRPr="00000000" w14:paraId="000000AE">
            <w:pPr>
              <w:widowControl w:val="0"/>
              <w:spacing w:before="11.1260986328125" w:lineRule="auto"/>
              <w:ind w:left="125.6353759765625" w:firstLine="0"/>
              <w:jc w:val="center"/>
              <w:rPr>
                <w:b w:val="1"/>
                <w:bCs w:val="1"/>
                <w:sz w:val="22.079999923706055"/>
                <w:szCs w:val="22.079999923706055"/>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581025</wp:posOffset>
                  </wp:positionH>
                  <wp:positionV relativeFrom="paragraph">
                    <wp:posOffset>2505075</wp:posOffset>
                  </wp:positionV>
                  <wp:extent cx="1095375" cy="1486580"/>
                  <wp:effectExtent b="0" l="0" r="0" t="0"/>
                  <wp:wrapSquare wrapText="bothSides" distB="114300" distT="114300" distL="114300" distR="114300"/>
                  <wp:docPr id="37"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095375" cy="148658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581025</wp:posOffset>
                  </wp:positionH>
                  <wp:positionV relativeFrom="paragraph">
                    <wp:posOffset>1117480</wp:posOffset>
                  </wp:positionV>
                  <wp:extent cx="1232323" cy="1171575"/>
                  <wp:effectExtent b="0" l="0" r="0" t="0"/>
                  <wp:wrapSquare wrapText="bothSides" distB="114300" distT="114300" distL="114300" distR="114300"/>
                  <wp:docPr id="54"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1232323" cy="1171575"/>
                          </a:xfrm>
                          <a:prstGeom prst="rect"/>
                          <a:ln/>
                        </pic:spPr>
                      </pic:pic>
                    </a:graphicData>
                  </a:graphic>
                </wp:anchor>
              </w:drawing>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before="11.1260986328125" w:lineRule="auto"/>
              <w:ind w:left="128.6352539062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219200" cy="1314203"/>
                  <wp:effectExtent b="0" l="0" r="0" t="0"/>
                  <wp:docPr id="45" name="image19.png"/>
                  <a:graphic>
                    <a:graphicData uri="http://schemas.openxmlformats.org/drawingml/2006/picture">
                      <pic:pic>
                        <pic:nvPicPr>
                          <pic:cNvPr id="0" name="image19.png"/>
                          <pic:cNvPicPr preferRelativeResize="0"/>
                        </pic:nvPicPr>
                        <pic:blipFill>
                          <a:blip r:embed="rId11"/>
                          <a:srcRect b="0" l="0" r="0" t="0"/>
                          <a:stretch>
                            <a:fillRect/>
                          </a:stretch>
                        </pic:blipFill>
                        <pic:spPr>
                          <a:xfrm>
                            <a:off x="0" y="0"/>
                            <a:ext cx="1219200" cy="1314203"/>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widowControl w:val="0"/>
              <w:spacing w:before="11.1260986328125" w:lineRule="auto"/>
              <w:ind w:left="128.6352539062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209064" cy="1185201"/>
                  <wp:effectExtent b="0" l="0" r="0" t="0"/>
                  <wp:docPr id="48"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1209064" cy="1185201"/>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widowControl w:val="0"/>
              <w:spacing w:before="11.12548828125" w:line="243.38072776794434" w:lineRule="auto"/>
              <w:ind w:left="122.01171875" w:right="298.4735107421875" w:hanging="7.286376953125"/>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585913" cy="1378708"/>
                  <wp:effectExtent b="0" l="0" r="0" t="0"/>
                  <wp:docPr id="47"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1585913" cy="1378708"/>
                          </a:xfrm>
                          <a:prstGeom prst="rect"/>
                          <a:ln/>
                        </pic:spPr>
                      </pic:pic>
                    </a:graphicData>
                  </a:graphic>
                </wp:inline>
              </w:drawing>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3.38072776794434" w:lineRule="auto"/>
              <w:ind w:left="119.6453857421875" w:right="361.69616699218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233488" cy="1353632"/>
                  <wp:effectExtent b="0" l="0" r="0" t="0"/>
                  <wp:docPr id="51"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1233488" cy="1353632"/>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widowControl w:val="0"/>
              <w:spacing w:line="243.38072776794434" w:lineRule="auto"/>
              <w:ind w:left="119.6453857421875" w:right="361.69616699218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438275" cy="1263457"/>
                  <wp:effectExtent b="0" l="0" r="0" t="0"/>
                  <wp:docPr id="49"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1438275" cy="1263457"/>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widowControl w:val="0"/>
              <w:spacing w:line="243.38072776794434" w:lineRule="auto"/>
              <w:ind w:left="119.6453857421875" w:right="361.69616699218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580800" cy="1426157"/>
                  <wp:effectExtent b="0" l="0" r="0" t="0"/>
                  <wp:docPr id="50"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1580800" cy="1426157"/>
                          </a:xfrm>
                          <a:prstGeom prst="rect"/>
                          <a:ln/>
                        </pic:spPr>
                      </pic:pic>
                    </a:graphicData>
                  </a:graphic>
                </wp:inline>
              </w:drawing>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ind w:left="117.43652343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995363" cy="1264784"/>
                  <wp:effectExtent b="0" l="0" r="0" t="0"/>
                  <wp:docPr id="52"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995363" cy="1264784"/>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widowControl w:val="0"/>
              <w:ind w:left="117.43652343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985838" cy="1474813"/>
                  <wp:effectExtent b="0" l="0" r="0" t="0"/>
                  <wp:docPr id="55"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985838" cy="1474813"/>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widowControl w:val="0"/>
              <w:ind w:left="117.43652343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209675" cy="1256805"/>
                  <wp:effectExtent b="0" l="0" r="0" t="0"/>
                  <wp:docPr id="56"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1209675" cy="1256805"/>
                          </a:xfrm>
                          <a:prstGeom prst="rect"/>
                          <a:ln/>
                        </pic:spPr>
                      </pic:pic>
                    </a:graphicData>
                  </a:graphic>
                </wp:inline>
              </w:drawing>
            </w:r>
            <w:r w:rsidDel="00000000" w:rsidR="00000000" w:rsidRPr="00000000">
              <w:rPr>
                <w:rtl w:val="0"/>
              </w:rPr>
            </w:r>
          </w:p>
        </w:tc>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jc w:val="center"/>
              <w:rPr>
                <w:b w:val="1"/>
                <w:bCs w:val="1"/>
                <w:sz w:val="22.079999923706055"/>
                <w:szCs w:val="22.079999923706055"/>
              </w:rPr>
            </w:pPr>
            <w:r w:rsidDel="00000000" w:rsidR="00000000" w:rsidRPr="00000000">
              <w:rPr>
                <w:rFonts w:ascii="Arial" w:cs="Arial" w:eastAsia="Arial" w:hAnsi="Arial"/>
                <w:b w:val="1"/>
                <w:bCs w:val="1"/>
                <w:sz w:val="20"/>
                <w:szCs w:val="20"/>
              </w:rPr>
              <w:drawing>
                <wp:inline distB="114300" distT="114300" distL="114300" distR="114300">
                  <wp:extent cx="1071563" cy="1496237"/>
                  <wp:effectExtent b="0" l="0" r="0" t="0"/>
                  <wp:docPr id="57" name="image25.png"/>
                  <a:graphic>
                    <a:graphicData uri="http://schemas.openxmlformats.org/drawingml/2006/picture">
                      <pic:pic>
                        <pic:nvPicPr>
                          <pic:cNvPr id="0" name="image25.png"/>
                          <pic:cNvPicPr preferRelativeResize="0"/>
                        </pic:nvPicPr>
                        <pic:blipFill>
                          <a:blip r:embed="rId20"/>
                          <a:srcRect b="0" l="0" r="0" t="0"/>
                          <a:stretch>
                            <a:fillRect/>
                          </a:stretch>
                        </pic:blipFill>
                        <pic:spPr>
                          <a:xfrm>
                            <a:off x="0" y="0"/>
                            <a:ext cx="1071563" cy="1496237"/>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widowControl w:val="0"/>
              <w:jc w:val="center"/>
              <w:rPr>
                <w:b w:val="1"/>
                <w:bCs w:val="1"/>
                <w:sz w:val="22.079999923706055"/>
                <w:szCs w:val="22.079999923706055"/>
              </w:rPr>
            </w:pPr>
            <w:r w:rsidDel="00000000" w:rsidR="00000000" w:rsidRPr="00000000">
              <w:rPr>
                <w:rFonts w:ascii="Arial" w:cs="Arial" w:eastAsia="Arial" w:hAnsi="Arial"/>
                <w:sz w:val="20"/>
                <w:szCs w:val="20"/>
              </w:rPr>
              <w:drawing>
                <wp:inline distB="114300" distT="114300" distL="114300" distR="114300">
                  <wp:extent cx="1514568" cy="1267813"/>
                  <wp:effectExtent b="0" l="0" r="0" t="0"/>
                  <wp:docPr id="59" name="image24.png"/>
                  <a:graphic>
                    <a:graphicData uri="http://schemas.openxmlformats.org/drawingml/2006/picture">
                      <pic:pic>
                        <pic:nvPicPr>
                          <pic:cNvPr id="0" name="image24.png"/>
                          <pic:cNvPicPr preferRelativeResize="0"/>
                        </pic:nvPicPr>
                        <pic:blipFill>
                          <a:blip r:embed="rId21"/>
                          <a:srcRect b="0" l="0" r="0" t="0"/>
                          <a:stretch>
                            <a:fillRect/>
                          </a:stretch>
                        </pic:blipFill>
                        <pic:spPr>
                          <a:xfrm>
                            <a:off x="0" y="0"/>
                            <a:ext cx="1514568" cy="1267813"/>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widowControl w:val="0"/>
              <w:spacing w:before="11.1260986328125" w:lineRule="auto"/>
              <w:ind w:left="0"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228725" cy="1341157"/>
                  <wp:effectExtent b="0" l="0" r="0" t="0"/>
                  <wp:docPr id="60" name="image20.png"/>
                  <a:graphic>
                    <a:graphicData uri="http://schemas.openxmlformats.org/drawingml/2006/picture">
                      <pic:pic>
                        <pic:nvPicPr>
                          <pic:cNvPr id="0" name="image20.png"/>
                          <pic:cNvPicPr preferRelativeResize="0"/>
                        </pic:nvPicPr>
                        <pic:blipFill>
                          <a:blip r:embed="rId22"/>
                          <a:srcRect b="0" l="0" r="0" t="0"/>
                          <a:stretch>
                            <a:fillRect/>
                          </a:stretch>
                        </pic:blipFill>
                        <pic:spPr>
                          <a:xfrm>
                            <a:off x="0" y="0"/>
                            <a:ext cx="1228725" cy="1341157"/>
                          </a:xfrm>
                          <a:prstGeom prst="rect"/>
                          <a:ln/>
                        </pic:spPr>
                      </pic:pic>
                    </a:graphicData>
                  </a:graphic>
                </wp:inline>
              </w:drawing>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before="11.126708984375" w:lineRule="auto"/>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495425" cy="1428750"/>
                  <wp:effectExtent b="0" l="0" r="0" t="0"/>
                  <wp:docPr id="61" name="image23.png"/>
                  <a:graphic>
                    <a:graphicData uri="http://schemas.openxmlformats.org/drawingml/2006/picture">
                      <pic:pic>
                        <pic:nvPicPr>
                          <pic:cNvPr id="0" name="image23.png"/>
                          <pic:cNvPicPr preferRelativeResize="0"/>
                        </pic:nvPicPr>
                        <pic:blipFill>
                          <a:blip r:embed="rId23"/>
                          <a:srcRect b="0" l="0" r="0" t="0"/>
                          <a:stretch>
                            <a:fillRect/>
                          </a:stretch>
                        </pic:blipFill>
                        <pic:spPr>
                          <a:xfrm>
                            <a:off x="0" y="0"/>
                            <a:ext cx="1495425" cy="142875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widowControl w:val="0"/>
              <w:spacing w:before="11.126708984375" w:lineRule="auto"/>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385888" cy="1451569"/>
                  <wp:effectExtent b="0" l="0" r="0" t="0"/>
                  <wp:docPr id="62" name="image21.png"/>
                  <a:graphic>
                    <a:graphicData uri="http://schemas.openxmlformats.org/drawingml/2006/picture">
                      <pic:pic>
                        <pic:nvPicPr>
                          <pic:cNvPr id="0" name="image21.png"/>
                          <pic:cNvPicPr preferRelativeResize="0"/>
                        </pic:nvPicPr>
                        <pic:blipFill>
                          <a:blip r:embed="rId24"/>
                          <a:srcRect b="0" l="0" r="0" t="0"/>
                          <a:stretch>
                            <a:fillRect/>
                          </a:stretch>
                        </pic:blipFill>
                        <pic:spPr>
                          <a:xfrm>
                            <a:off x="0" y="0"/>
                            <a:ext cx="1385888" cy="1451569"/>
                          </a:xfrm>
                          <a:prstGeom prst="rect"/>
                          <a:ln/>
                        </pic:spPr>
                      </pic:pic>
                    </a:graphicData>
                  </a:graphic>
                </wp:inline>
              </w:drawing>
            </w:r>
            <w:r w:rsidDel="00000000" w:rsidR="00000000" w:rsidRPr="00000000">
              <w:rPr>
                <w:rFonts w:ascii="Arial" w:cs="Arial" w:eastAsia="Arial" w:hAnsi="Arial"/>
                <w:sz w:val="20"/>
                <w:szCs w:val="20"/>
              </w:rPr>
              <w:drawing>
                <wp:inline distB="114300" distT="114300" distL="114300" distR="114300">
                  <wp:extent cx="1171575" cy="1317347"/>
                  <wp:effectExtent b="0" l="0" r="0" t="0"/>
                  <wp:docPr id="38" name="image10.png"/>
                  <a:graphic>
                    <a:graphicData uri="http://schemas.openxmlformats.org/drawingml/2006/picture">
                      <pic:pic>
                        <pic:nvPicPr>
                          <pic:cNvPr id="0" name="image10.png"/>
                          <pic:cNvPicPr preferRelativeResize="0"/>
                        </pic:nvPicPr>
                        <pic:blipFill>
                          <a:blip r:embed="rId25"/>
                          <a:srcRect b="0" l="0" r="0" t="0"/>
                          <a:stretch>
                            <a:fillRect/>
                          </a:stretch>
                        </pic:blipFill>
                        <pic:spPr>
                          <a:xfrm>
                            <a:off x="0" y="0"/>
                            <a:ext cx="1171575" cy="1317347"/>
                          </a:xfrm>
                          <a:prstGeom prst="rect"/>
                          <a:ln/>
                        </pic:spPr>
                      </pic:pic>
                    </a:graphicData>
                  </a:graphic>
                </wp:inline>
              </w:drawing>
            </w:r>
            <w:r w:rsidDel="00000000" w:rsidR="00000000" w:rsidRPr="00000000">
              <w:rPr>
                <w:rtl w:val="0"/>
              </w:rPr>
            </w:r>
          </w:p>
        </w:tc>
      </w:tr>
      <w:tr>
        <w:trPr>
          <w:cantSplit w:val="0"/>
          <w:trHeight w:val="420.79999923706055" w:hRule="atLeast"/>
          <w:tblHeader w:val="0"/>
        </w:trPr>
        <w:tc>
          <w:tcPr>
            <w:gridSpan w:val="42"/>
            <w:shd w:fill="fff2cc" w:val="clear"/>
            <w:tcMar>
              <w:top w:w="100.0" w:type="dxa"/>
              <w:left w:w="100.0" w:type="dxa"/>
              <w:bottom w:w="100.0" w:type="dxa"/>
              <w:right w:w="100.0" w:type="dxa"/>
            </w:tcMar>
            <w:vAlign w:val="top"/>
          </w:tcPr>
          <w:p w:rsidR="00000000" w:rsidDel="00000000" w:rsidP="00000000" w:rsidRDefault="00000000" w:rsidRPr="00000000" w14:paraId="000000E1">
            <w:pPr>
              <w:widowControl w:val="0"/>
              <w:ind w:left="125.6353759765625" w:firstLine="0"/>
              <w:rPr>
                <w:b w:val="1"/>
                <w:bCs w:val="1"/>
                <w:sz w:val="22.079999923706055"/>
                <w:szCs w:val="22.079999923706055"/>
              </w:rPr>
            </w:pPr>
            <w:r w:rsidDel="00000000" w:rsidR="00000000" w:rsidRPr="00000000">
              <w:rPr>
                <w:b w:val="1"/>
                <w:bCs w:val="1"/>
                <w:sz w:val="22.079999923706055"/>
                <w:szCs w:val="22.079999923706055"/>
                <w:rtl w:val="0"/>
              </w:rPr>
              <w:t xml:space="preserve">Story Project</w:t>
            </w:r>
          </w:p>
        </w:tc>
      </w:tr>
      <w:tr>
        <w:trPr>
          <w:cantSplit w:val="0"/>
          <w:trHeight w:val="420.7999992370605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before="11.1260986328125" w:lineRule="auto"/>
              <w:ind w:left="125.635375976562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928813" cy="1898557"/>
                  <wp:effectExtent b="0" l="0" r="0" t="0"/>
                  <wp:docPr id="39"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1928813" cy="1898557"/>
                          </a:xfrm>
                          <a:prstGeom prst="rect"/>
                          <a:ln/>
                        </pic:spPr>
                      </pic:pic>
                    </a:graphicData>
                  </a:graphic>
                </wp:inline>
              </w:drawing>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before="11.1260986328125" w:lineRule="auto"/>
              <w:ind w:left="128.6352539062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662113" cy="1972374"/>
                  <wp:effectExtent b="0" l="0" r="0" t="0"/>
                  <wp:docPr id="40" name="image8.png"/>
                  <a:graphic>
                    <a:graphicData uri="http://schemas.openxmlformats.org/drawingml/2006/picture">
                      <pic:pic>
                        <pic:nvPicPr>
                          <pic:cNvPr id="0" name="image8.png"/>
                          <pic:cNvPicPr preferRelativeResize="0"/>
                        </pic:nvPicPr>
                        <pic:blipFill>
                          <a:blip r:embed="rId27"/>
                          <a:srcRect b="0" l="0" r="0" t="0"/>
                          <a:stretch>
                            <a:fillRect/>
                          </a:stretch>
                        </pic:blipFill>
                        <pic:spPr>
                          <a:xfrm>
                            <a:off x="0" y="0"/>
                            <a:ext cx="1662113" cy="1972374"/>
                          </a:xfrm>
                          <a:prstGeom prst="rect"/>
                          <a:ln/>
                        </pic:spPr>
                      </pic:pic>
                    </a:graphicData>
                  </a:graphic>
                </wp:inline>
              </w:drawing>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3.38072776794434" w:lineRule="auto"/>
              <w:ind w:left="119.6453857421875" w:right="361.69616699218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671638" cy="1971675"/>
                  <wp:effectExtent b="0" l="0" r="0" t="0"/>
                  <wp:docPr id="41"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1671638" cy="1971675"/>
                          </a:xfrm>
                          <a:prstGeom prst="rect"/>
                          <a:ln/>
                        </pic:spPr>
                      </pic:pic>
                    </a:graphicData>
                  </a:graphic>
                </wp:inline>
              </w:drawing>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ind w:left="117.4365234375" w:firstLine="0"/>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719263" cy="2000735"/>
                  <wp:effectExtent b="0" l="0" r="0" t="0"/>
                  <wp:docPr id="42"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1719263" cy="2000735"/>
                          </a:xfrm>
                          <a:prstGeom prst="rect"/>
                          <a:ln/>
                        </pic:spPr>
                      </pic:pic>
                    </a:graphicData>
                  </a:graphic>
                </wp:inline>
              </w:drawing>
            </w:r>
            <w:r w:rsidDel="00000000" w:rsidR="00000000" w:rsidRPr="00000000">
              <w:rPr>
                <w:rtl w:val="0"/>
              </w:rPr>
            </w:r>
          </w:p>
        </w:tc>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before="11.1260986328125" w:lineRule="auto"/>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2190750" cy="1962150"/>
                  <wp:effectExtent b="0" l="0" r="0" t="0"/>
                  <wp:docPr id="43" name="image12.png"/>
                  <a:graphic>
                    <a:graphicData uri="http://schemas.openxmlformats.org/drawingml/2006/picture">
                      <pic:pic>
                        <pic:nvPicPr>
                          <pic:cNvPr id="0" name="image12.png"/>
                          <pic:cNvPicPr preferRelativeResize="0"/>
                        </pic:nvPicPr>
                        <pic:blipFill>
                          <a:blip r:embed="rId30"/>
                          <a:srcRect b="0" l="0" r="0" t="0"/>
                          <a:stretch>
                            <a:fillRect/>
                          </a:stretch>
                        </pic:blipFill>
                        <pic:spPr>
                          <a:xfrm>
                            <a:off x="0" y="0"/>
                            <a:ext cx="2190750" cy="1962150"/>
                          </a:xfrm>
                          <a:prstGeom prst="rect"/>
                          <a:ln/>
                        </pic:spPr>
                      </pic:pic>
                    </a:graphicData>
                  </a:graphic>
                </wp:inline>
              </w:drawing>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before="11.1260986328125" w:lineRule="auto"/>
              <w:jc w:val="center"/>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1690688" cy="1935392"/>
                  <wp:effectExtent b="0" l="0" r="0" t="0"/>
                  <wp:docPr id="44" name="image13.png"/>
                  <a:graphic>
                    <a:graphicData uri="http://schemas.openxmlformats.org/drawingml/2006/picture">
                      <pic:pic>
                        <pic:nvPicPr>
                          <pic:cNvPr id="0" name="image13.png"/>
                          <pic:cNvPicPr preferRelativeResize="0"/>
                        </pic:nvPicPr>
                        <pic:blipFill>
                          <a:blip r:embed="rId31"/>
                          <a:srcRect b="0" l="0" r="0" t="0"/>
                          <a:stretch>
                            <a:fillRect/>
                          </a:stretch>
                        </pic:blipFill>
                        <pic:spPr>
                          <a:xfrm>
                            <a:off x="0" y="0"/>
                            <a:ext cx="1690688" cy="1935392"/>
                          </a:xfrm>
                          <a:prstGeom prst="rect"/>
                          <a:ln/>
                        </pic:spPr>
                      </pic:pic>
                    </a:graphicData>
                  </a:graphic>
                </wp:inline>
              </w:drawing>
            </w:r>
            <w:r w:rsidDel="00000000" w:rsidR="00000000" w:rsidRPr="00000000">
              <w:rPr>
                <w:rtl w:val="0"/>
              </w:rPr>
            </w:r>
          </w:p>
        </w:tc>
      </w:tr>
      <w:tr>
        <w:trPr>
          <w:cantSplit w:val="0"/>
          <w:trHeight w:val="379" w:hRule="atLeast"/>
          <w:tblHeader w:val="0"/>
        </w:trPr>
        <w:tc>
          <w:tcPr>
            <w:gridSpan w:val="42"/>
            <w:shd w:fill="e6b8af" w:val="clear"/>
            <w:vAlign w:val="center"/>
          </w:tcPr>
          <w:p w:rsidR="00000000" w:rsidDel="00000000" w:rsidP="00000000" w:rsidRDefault="00000000" w:rsidRPr="00000000" w14:paraId="00000135">
            <w:pPr>
              <w:rPr>
                <w:b w:val="1"/>
                <w:bCs w:val="1"/>
                <w:sz w:val="28"/>
                <w:szCs w:val="28"/>
              </w:rPr>
            </w:pPr>
            <w:r w:rsidDel="00000000" w:rsidR="00000000" w:rsidRPr="00000000">
              <w:rPr>
                <w:b w:val="1"/>
                <w:bCs w:val="1"/>
                <w:sz w:val="28"/>
                <w:szCs w:val="28"/>
                <w:rtl w:val="0"/>
              </w:rPr>
              <w:t xml:space="preserve">Key Theme</w:t>
            </w:r>
          </w:p>
        </w:tc>
      </w:tr>
      <w:tr>
        <w:trPr>
          <w:cantSplit w:val="0"/>
          <w:trHeight w:val="512" w:hRule="atLeast"/>
          <w:tblHeader w:val="0"/>
        </w:trPr>
        <w:tc>
          <w:tcPr>
            <w:gridSpan w:val="6"/>
          </w:tcPr>
          <w:p w:rsidR="00000000" w:rsidDel="00000000" w:rsidP="00000000" w:rsidRDefault="00000000" w:rsidRPr="00000000" w14:paraId="0000015F">
            <w:pPr>
              <w:jc w:val="center"/>
              <w:rPr>
                <w:b w:val="1"/>
                <w:bCs w:val="1"/>
              </w:rPr>
            </w:pPr>
            <w:r w:rsidDel="00000000" w:rsidR="00000000" w:rsidRPr="00000000">
              <w:rPr>
                <w:b w:val="1"/>
                <w:bCs w:val="1"/>
                <w:sz w:val="28"/>
                <w:szCs w:val="28"/>
                <w:rtl w:val="0"/>
              </w:rPr>
              <w:t xml:space="preserve">What makes a good friend?</w:t>
            </w:r>
            <w:r w:rsidDel="00000000" w:rsidR="00000000" w:rsidRPr="00000000">
              <w:rPr>
                <w:rtl w:val="0"/>
              </w:rPr>
            </w:r>
          </w:p>
        </w:tc>
        <w:tc>
          <w:tcPr>
            <w:gridSpan w:val="6"/>
          </w:tcPr>
          <w:p w:rsidR="00000000" w:rsidDel="00000000" w:rsidP="00000000" w:rsidRDefault="00000000" w:rsidRPr="00000000" w14:paraId="00000165">
            <w:pPr>
              <w:jc w:val="center"/>
              <w:rPr>
                <w:b w:val="1"/>
                <w:bCs w:val="1"/>
                <w:sz w:val="28"/>
                <w:szCs w:val="28"/>
              </w:rPr>
            </w:pPr>
            <w:r w:rsidDel="00000000" w:rsidR="00000000" w:rsidRPr="00000000">
              <w:rPr>
                <w:b w:val="1"/>
                <w:bCs w:val="1"/>
                <w:sz w:val="28"/>
                <w:szCs w:val="28"/>
                <w:rtl w:val="0"/>
              </w:rPr>
              <w:t xml:space="preserve">Changes all around us</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6B">
            <w:pPr>
              <w:jc w:val="center"/>
              <w:rPr/>
            </w:pPr>
            <w:r w:rsidDel="00000000" w:rsidR="00000000" w:rsidRPr="00000000">
              <w:rPr>
                <w:b w:val="1"/>
                <w:bCs w:val="1"/>
                <w:sz w:val="28"/>
                <w:szCs w:val="28"/>
                <w:rtl w:val="0"/>
              </w:rPr>
              <w:t xml:space="preserve">Winter Wonderland</w:t>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71">
            <w:pPr>
              <w:jc w:val="center"/>
              <w:rPr/>
            </w:pPr>
            <w:r w:rsidDel="00000000" w:rsidR="00000000" w:rsidRPr="00000000">
              <w:rPr>
                <w:b w:val="1"/>
                <w:bCs w:val="1"/>
                <w:sz w:val="28"/>
                <w:szCs w:val="28"/>
                <w:rtl w:val="0"/>
              </w:rPr>
              <w:t xml:space="preserve">We’re going on a journey…</w:t>
            </w:r>
            <w:r w:rsidDel="00000000" w:rsidR="00000000" w:rsidRPr="00000000">
              <w:rPr>
                <w:rtl w:val="0"/>
              </w:rPr>
            </w:r>
          </w:p>
        </w:tc>
        <w:tc>
          <w:tcPr>
            <w:gridSpan w:val="12"/>
          </w:tcPr>
          <w:p w:rsidR="00000000" w:rsidDel="00000000" w:rsidP="00000000" w:rsidRDefault="00000000" w:rsidRPr="00000000" w14:paraId="00000177">
            <w:pPr>
              <w:jc w:val="center"/>
              <w:rPr>
                <w:b w:val="1"/>
                <w:bCs w:val="1"/>
              </w:rPr>
            </w:pPr>
            <w:r w:rsidDel="00000000" w:rsidR="00000000" w:rsidRPr="00000000">
              <w:rPr>
                <w:rFonts w:ascii="Century Gothic" w:cs="Century Gothic" w:eastAsia="Century Gothic" w:hAnsi="Century Gothic"/>
                <w:b w:val="1"/>
                <w:bCs w:val="1"/>
                <w:sz w:val="24"/>
                <w:szCs w:val="24"/>
                <w:rtl w:val="0"/>
              </w:rPr>
              <w:t xml:space="preserve">How does your garden grow?</w:t>
            </w:r>
            <w:r w:rsidDel="00000000" w:rsidR="00000000" w:rsidRPr="00000000">
              <w:rPr>
                <w:rtl w:val="0"/>
              </w:rPr>
            </w:r>
          </w:p>
        </w:tc>
        <w:tc>
          <w:tcPr>
            <w:gridSpan w:val="6"/>
          </w:tcPr>
          <w:p w:rsidR="00000000" w:rsidDel="00000000" w:rsidP="00000000" w:rsidRDefault="00000000" w:rsidRPr="00000000" w14:paraId="00000183">
            <w:pPr>
              <w:jc w:val="center"/>
              <w:rPr>
                <w:u w:val="single"/>
              </w:rPr>
            </w:pPr>
            <w:r w:rsidDel="00000000" w:rsidR="00000000" w:rsidRPr="00000000">
              <w:rPr>
                <w:b w:val="1"/>
                <w:bCs w:val="1"/>
                <w:sz w:val="28"/>
                <w:szCs w:val="28"/>
                <w:rtl w:val="0"/>
              </w:rPr>
              <w:t xml:space="preserve">Animal Magic!</w:t>
            </w:r>
            <w:r w:rsidDel="00000000" w:rsidR="00000000" w:rsidRPr="00000000">
              <w:rPr>
                <w:rtl w:val="0"/>
              </w:rPr>
            </w:r>
          </w:p>
        </w:tc>
      </w:tr>
      <w:tr>
        <w:trPr>
          <w:cantSplit w:val="0"/>
          <w:trHeight w:val="512" w:hRule="atLeast"/>
          <w:tblHeader w:val="0"/>
        </w:trPr>
        <w:tc>
          <w:tcPr>
            <w:gridSpan w:val="42"/>
            <w:shd w:fill="f9cb9c" w:val="clear"/>
          </w:tcPr>
          <w:p w:rsidR="00000000" w:rsidDel="00000000" w:rsidP="00000000" w:rsidRDefault="00000000" w:rsidRPr="00000000" w14:paraId="00000189">
            <w:pPr>
              <w:rPr>
                <w:u w:val="single"/>
              </w:rPr>
            </w:pPr>
            <w:r w:rsidDel="00000000" w:rsidR="00000000" w:rsidRPr="00000000">
              <w:rPr>
                <w:b w:val="1"/>
                <w:bCs w:val="1"/>
                <w:sz w:val="28"/>
                <w:szCs w:val="28"/>
                <w:rtl w:val="0"/>
              </w:rPr>
              <w:t xml:space="preserve">Literacy </w:t>
            </w:r>
            <w:r w:rsidDel="00000000" w:rsidR="00000000" w:rsidRPr="00000000">
              <w:rPr>
                <w:rtl w:val="0"/>
              </w:rPr>
            </w:r>
          </w:p>
        </w:tc>
      </w:tr>
      <w:tr>
        <w:trPr>
          <w:cantSplit w:val="0"/>
          <w:trHeight w:val="512" w:hRule="atLeast"/>
          <w:tblHeader w:val="0"/>
        </w:trPr>
        <w:tc>
          <w:tcPr>
            <w:gridSpan w:val="6"/>
          </w:tcPr>
          <w:p w:rsidR="00000000" w:rsidDel="00000000" w:rsidP="00000000" w:rsidRDefault="00000000" w:rsidRPr="00000000" w14:paraId="000001B3">
            <w:pPr>
              <w:widowControl w:val="0"/>
              <w:spacing w:line="243.38104248046875" w:lineRule="auto"/>
              <w:ind w:right="534.849853515625"/>
              <w:rPr/>
            </w:pPr>
            <w:r w:rsidDel="00000000" w:rsidR="00000000" w:rsidRPr="00000000">
              <w:rPr>
                <w:u w:val="single"/>
                <w:rtl w:val="0"/>
              </w:rPr>
              <w:t xml:space="preserve">Mark-Making</w:t>
            </w:r>
            <w:r w:rsidDel="00000000" w:rsidR="00000000" w:rsidRPr="00000000">
              <w:rPr>
                <w:rtl w:val="0"/>
              </w:rPr>
              <w:t xml:space="preserve">: Gives meaning to their  marks. </w:t>
            </w:r>
          </w:p>
          <w:p w:rsidR="00000000" w:rsidDel="00000000" w:rsidP="00000000" w:rsidRDefault="00000000" w:rsidRPr="00000000" w14:paraId="000001B4">
            <w:pPr>
              <w:widowControl w:val="0"/>
              <w:spacing w:before="130.41595458984375" w:line="243.10935974121094" w:lineRule="auto"/>
              <w:ind w:left="114.3743896484375" w:right="61.597900390625" w:firstLine="2.64984130859375"/>
              <w:rPr/>
            </w:pPr>
            <w:r w:rsidDel="00000000" w:rsidR="00000000" w:rsidRPr="00000000">
              <w:rPr>
                <w:u w:val="single"/>
                <w:rtl w:val="0"/>
              </w:rPr>
              <w:t xml:space="preserve">Writing</w:t>
            </w:r>
            <w:r w:rsidDel="00000000" w:rsidR="00000000" w:rsidRPr="00000000">
              <w:rPr>
                <w:rtl w:val="0"/>
              </w:rPr>
              <w:t xml:space="preserve">: Write own name, beginning to  form clearly identified letters. Uses some  clearly identifiable letters to communicate  meaning, representing some sounds  correctly and in sequence. Introduction to  linking sounds to letters. Writing initial sounds. </w:t>
            </w:r>
          </w:p>
          <w:p w:rsidR="00000000" w:rsidDel="00000000" w:rsidP="00000000" w:rsidRDefault="00000000" w:rsidRPr="00000000" w14:paraId="000001B5">
            <w:pPr>
              <w:widowControl w:val="0"/>
              <w:spacing w:before="130.5859375" w:line="243.3808135986328" w:lineRule="auto"/>
              <w:ind w:left="119.232177734375" w:right="176.942138671875" w:firstLine="9.7149658203125"/>
              <w:jc w:val="both"/>
              <w:rPr>
                <w:b w:val="1"/>
                <w:bCs w:val="1"/>
              </w:rPr>
            </w:pPr>
            <w:r w:rsidDel="00000000" w:rsidR="00000000" w:rsidRPr="00000000">
              <w:rPr>
                <w:u w:val="single"/>
                <w:rtl w:val="0"/>
              </w:rPr>
              <w:t xml:space="preserve">Reading</w:t>
            </w:r>
            <w:r w:rsidDel="00000000" w:rsidR="00000000" w:rsidRPr="00000000">
              <w:rPr>
                <w:rtl w:val="0"/>
              </w:rPr>
              <w:t xml:space="preserve">: Read their own name and those  of others. Join in with stories, rhymes and  songs. </w:t>
            </w:r>
            <w:r w:rsidDel="00000000" w:rsidR="00000000" w:rsidRPr="00000000">
              <w:rPr>
                <w:rtl w:val="0"/>
              </w:rPr>
            </w:r>
          </w:p>
          <w:p w:rsidR="00000000" w:rsidDel="00000000" w:rsidP="00000000" w:rsidRDefault="00000000" w:rsidRPr="00000000" w14:paraId="000001B6">
            <w:pPr>
              <w:jc w:val="center"/>
              <w:rPr>
                <w:b w:val="1"/>
                <w:bCs w:val="1"/>
              </w:rPr>
            </w:pPr>
            <w:r w:rsidDel="00000000" w:rsidR="00000000" w:rsidRPr="00000000">
              <w:rPr>
                <w:rtl w:val="0"/>
              </w:rPr>
            </w:r>
          </w:p>
          <w:p w:rsidR="00000000" w:rsidDel="00000000" w:rsidP="00000000" w:rsidRDefault="00000000" w:rsidRPr="00000000" w14:paraId="000001B7">
            <w:pPr>
              <w:jc w:val="center"/>
              <w:rPr>
                <w:b w:val="1"/>
                <w:bCs w:val="1"/>
              </w:rPr>
            </w:pPr>
            <w:r w:rsidDel="00000000" w:rsidR="00000000" w:rsidRPr="00000000">
              <w:rPr>
                <w:rtl w:val="0"/>
              </w:rPr>
            </w:r>
          </w:p>
        </w:tc>
        <w:tc>
          <w:tcPr>
            <w:gridSpan w:val="6"/>
          </w:tcPr>
          <w:p w:rsidR="00000000" w:rsidDel="00000000" w:rsidP="00000000" w:rsidRDefault="00000000" w:rsidRPr="00000000" w14:paraId="000001BD">
            <w:pPr>
              <w:widowControl w:val="0"/>
              <w:spacing w:line="243.38104248046875" w:lineRule="auto"/>
              <w:ind w:left="126.96014404296875" w:right="534.849853515625" w:firstLine="1.98699951171875"/>
              <w:rPr/>
            </w:pPr>
            <w:r w:rsidDel="00000000" w:rsidR="00000000" w:rsidRPr="00000000">
              <w:rPr>
                <w:u w:val="single"/>
                <w:rtl w:val="0"/>
              </w:rPr>
              <w:t xml:space="preserve">Mark-Making</w:t>
            </w:r>
            <w:r w:rsidDel="00000000" w:rsidR="00000000" w:rsidRPr="00000000">
              <w:rPr>
                <w:rtl w:val="0"/>
              </w:rPr>
              <w:t xml:space="preserve">: Gives meaning to their  marks. </w:t>
            </w:r>
          </w:p>
          <w:p w:rsidR="00000000" w:rsidDel="00000000" w:rsidP="00000000" w:rsidRDefault="00000000" w:rsidRPr="00000000" w14:paraId="000001BE">
            <w:pPr>
              <w:widowControl w:val="0"/>
              <w:spacing w:before="130.41595458984375" w:line="243.10935974121094" w:lineRule="auto"/>
              <w:ind w:left="114.3743896484375" w:right="61.597900390625" w:firstLine="2.64984130859375"/>
              <w:rPr/>
            </w:pPr>
            <w:r w:rsidDel="00000000" w:rsidR="00000000" w:rsidRPr="00000000">
              <w:rPr>
                <w:u w:val="single"/>
                <w:rtl w:val="0"/>
              </w:rPr>
              <w:t xml:space="preserve">Writing</w:t>
            </w:r>
            <w:r w:rsidDel="00000000" w:rsidR="00000000" w:rsidRPr="00000000">
              <w:rPr>
                <w:rtl w:val="0"/>
              </w:rPr>
              <w:t xml:space="preserve">: Write own name, beginning to  form clearly identified letters. Uses some  clearly identifiable letters to communicate  meaning, representing some sounds  correctly and in sequence. Introduction to  linking sounds to letters. Writing i/l,  cvc words and phrases. </w:t>
            </w:r>
          </w:p>
          <w:p w:rsidR="00000000" w:rsidDel="00000000" w:rsidP="00000000" w:rsidRDefault="00000000" w:rsidRPr="00000000" w14:paraId="000001BF">
            <w:pPr>
              <w:widowControl w:val="0"/>
              <w:spacing w:before="130.5859375" w:line="243.3808135986328" w:lineRule="auto"/>
              <w:ind w:left="119.232177734375" w:right="176.942138671875" w:firstLine="9.7149658203125"/>
              <w:jc w:val="both"/>
              <w:rPr>
                <w:b w:val="1"/>
                <w:bCs w:val="1"/>
              </w:rPr>
            </w:pPr>
            <w:r w:rsidDel="00000000" w:rsidR="00000000" w:rsidRPr="00000000">
              <w:rPr>
                <w:u w:val="single"/>
                <w:rtl w:val="0"/>
              </w:rPr>
              <w:t xml:space="preserve">Reading</w:t>
            </w:r>
            <w:r w:rsidDel="00000000" w:rsidR="00000000" w:rsidRPr="00000000">
              <w:rPr>
                <w:rtl w:val="0"/>
              </w:rPr>
              <w:t xml:space="preserve">: Read their own name and those  of others. Join in with stories, rhymes and  songs. Learn to continue a rhyming string.  Describe main events in simple stories. </w:t>
            </w: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3.38104248046875" w:lineRule="auto"/>
              <w:ind w:left="129.3603515625" w:right="383.44970703125" w:firstLine="1.9873046875"/>
              <w:rPr/>
            </w:pPr>
            <w:r w:rsidDel="00000000" w:rsidR="00000000" w:rsidRPr="00000000">
              <w:rPr>
                <w:u w:val="single"/>
                <w:rtl w:val="0"/>
              </w:rPr>
              <w:t xml:space="preserve">Mark-Making</w:t>
            </w:r>
            <w:r w:rsidDel="00000000" w:rsidR="00000000" w:rsidRPr="00000000">
              <w:rPr>
                <w:rtl w:val="0"/>
              </w:rPr>
              <w:t xml:space="preserve">: Gives meaning to their  marks. Some emerging letters. </w:t>
            </w:r>
          </w:p>
          <w:p w:rsidR="00000000" w:rsidDel="00000000" w:rsidP="00000000" w:rsidRDefault="00000000" w:rsidRPr="00000000" w14:paraId="000001C6">
            <w:pPr>
              <w:widowControl w:val="0"/>
              <w:spacing w:before="130.41595458984375" w:line="242.97357559204102" w:lineRule="auto"/>
              <w:ind w:left="119.4244384765625" w:right="95.94970703125" w:hanging="3.311767578125"/>
              <w:rPr/>
            </w:pPr>
            <w:r w:rsidDel="00000000" w:rsidR="00000000" w:rsidRPr="00000000">
              <w:rPr>
                <w:u w:val="single"/>
                <w:rtl w:val="0"/>
              </w:rPr>
              <w:t xml:space="preserve">Writing</w:t>
            </w:r>
            <w:r w:rsidDel="00000000" w:rsidR="00000000" w:rsidRPr="00000000">
              <w:rPr>
                <w:rtl w:val="0"/>
              </w:rPr>
              <w:t xml:space="preserve">: Write own name with support and begin to attempt their surname.  Begin to use phonic knowledge to write  i/l, cvc words, simple words, phrases and  attempts to write sentences in  </w:t>
            </w:r>
          </w:p>
          <w:p w:rsidR="00000000" w:rsidDel="00000000" w:rsidP="00000000" w:rsidRDefault="00000000" w:rsidRPr="00000000" w14:paraId="000001C7">
            <w:pPr>
              <w:widowControl w:val="0"/>
              <w:spacing w:before="8.39080810546875" w:lineRule="auto"/>
              <w:ind w:left="129.3603515625" w:firstLine="0"/>
              <w:rPr/>
            </w:pPr>
            <w:r w:rsidDel="00000000" w:rsidR="00000000" w:rsidRPr="00000000">
              <w:rPr>
                <w:rtl w:val="0"/>
              </w:rPr>
              <w:t xml:space="preserve">meaningful contexts. </w:t>
            </w:r>
          </w:p>
          <w:p w:rsidR="00000000" w:rsidDel="00000000" w:rsidP="00000000" w:rsidRDefault="00000000" w:rsidRPr="00000000" w14:paraId="000001C8">
            <w:pPr>
              <w:widowControl w:val="0"/>
              <w:spacing w:before="133.52645874023438" w:line="243.3566665649414" w:lineRule="auto"/>
              <w:ind w:left="121.632080078125" w:right="76.4599609375" w:firstLine="9.715576171875"/>
              <w:rPr/>
            </w:pPr>
            <w:r w:rsidDel="00000000" w:rsidR="00000000" w:rsidRPr="00000000">
              <w:rPr>
                <w:u w:val="single"/>
                <w:rtl w:val="0"/>
              </w:rPr>
              <w:t xml:space="preserve">Reading</w:t>
            </w:r>
            <w:r w:rsidDel="00000000" w:rsidR="00000000" w:rsidRPr="00000000">
              <w:rPr>
                <w:rtl w:val="0"/>
              </w:rPr>
              <w:t xml:space="preserve">: Begins to read words and  sentences. Uses vocabulary and forms of  speech that are increasingly influenced  by their experiences of books. Explores and enjoys a range of fiction and non fiction books.  </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3.38104248046875" w:lineRule="auto"/>
              <w:ind w:left="129.3603515625" w:right="383.44970703125" w:firstLine="1.9873046875"/>
              <w:rPr/>
            </w:pPr>
            <w:r w:rsidDel="00000000" w:rsidR="00000000" w:rsidRPr="00000000">
              <w:rPr>
                <w:u w:val="single"/>
                <w:rtl w:val="0"/>
              </w:rPr>
              <w:t xml:space="preserve">Mark-Making</w:t>
            </w:r>
            <w:r w:rsidDel="00000000" w:rsidR="00000000" w:rsidRPr="00000000">
              <w:rPr>
                <w:rtl w:val="0"/>
              </w:rPr>
              <w:t xml:space="preserve">: Gives meaning to their  marks. Some emerging letters. </w:t>
            </w:r>
          </w:p>
          <w:p w:rsidR="00000000" w:rsidDel="00000000" w:rsidP="00000000" w:rsidRDefault="00000000" w:rsidRPr="00000000" w14:paraId="000001CF">
            <w:pPr>
              <w:widowControl w:val="0"/>
              <w:spacing w:before="130.41595458984375" w:line="242.97357559204102" w:lineRule="auto"/>
              <w:ind w:left="119.4244384765625" w:right="95.94970703125" w:hanging="3.311767578125"/>
              <w:rPr/>
            </w:pPr>
            <w:r w:rsidDel="00000000" w:rsidR="00000000" w:rsidRPr="00000000">
              <w:rPr>
                <w:u w:val="single"/>
                <w:rtl w:val="0"/>
              </w:rPr>
              <w:t xml:space="preserve">Writing</w:t>
            </w:r>
            <w:r w:rsidDel="00000000" w:rsidR="00000000" w:rsidRPr="00000000">
              <w:rPr>
                <w:rtl w:val="0"/>
              </w:rPr>
              <w:t xml:space="preserve">: Write own name independently  and begin to attempt their surname.  Begin to use phonic knowledge to write  i/l, cvc words, simple words, phrases and  attempts to write sentences in  </w:t>
            </w:r>
          </w:p>
          <w:p w:rsidR="00000000" w:rsidDel="00000000" w:rsidP="00000000" w:rsidRDefault="00000000" w:rsidRPr="00000000" w14:paraId="000001D0">
            <w:pPr>
              <w:widowControl w:val="0"/>
              <w:spacing w:before="8.39080810546875" w:lineRule="auto"/>
              <w:ind w:left="129.3603515625" w:firstLine="0"/>
              <w:rPr/>
            </w:pPr>
            <w:r w:rsidDel="00000000" w:rsidR="00000000" w:rsidRPr="00000000">
              <w:rPr>
                <w:rtl w:val="0"/>
              </w:rPr>
              <w:t xml:space="preserve">meaningful contexts. </w:t>
            </w:r>
          </w:p>
          <w:p w:rsidR="00000000" w:rsidDel="00000000" w:rsidP="00000000" w:rsidRDefault="00000000" w:rsidRPr="00000000" w14:paraId="000001D1">
            <w:pPr>
              <w:widowControl w:val="0"/>
              <w:spacing w:before="133.52645874023438" w:line="243.3566665649414" w:lineRule="auto"/>
              <w:ind w:left="121.632080078125" w:right="76.4599609375" w:firstLine="9.715576171875"/>
              <w:rPr/>
            </w:pPr>
            <w:r w:rsidDel="00000000" w:rsidR="00000000" w:rsidRPr="00000000">
              <w:rPr>
                <w:u w:val="single"/>
                <w:rtl w:val="0"/>
              </w:rPr>
              <w:t xml:space="preserve">Reading</w:t>
            </w:r>
            <w:r w:rsidDel="00000000" w:rsidR="00000000" w:rsidRPr="00000000">
              <w:rPr>
                <w:rtl w:val="0"/>
              </w:rPr>
              <w:t xml:space="preserve">: Begins to read words and  sentences. Uses vocabulary and forms of  speech that are increasingly influenced  by their experiences of books. Explores and enjoys a range of fiction and non fiction books.  </w:t>
            </w:r>
          </w:p>
        </w:tc>
        <w:tc>
          <w:tcPr>
            <w:gridSpan w:val="12"/>
          </w:tcPr>
          <w:p w:rsidR="00000000" w:rsidDel="00000000" w:rsidP="00000000" w:rsidRDefault="00000000" w:rsidRPr="00000000" w14:paraId="000001D7">
            <w:pPr>
              <w:widowControl w:val="0"/>
              <w:spacing w:line="243.38101387023926" w:lineRule="auto"/>
              <w:ind w:left="116.3330078125" w:right="156.270751953125" w:firstLine="3.0908203125"/>
              <w:rPr/>
            </w:pPr>
            <w:r w:rsidDel="00000000" w:rsidR="00000000" w:rsidRPr="00000000">
              <w:rPr>
                <w:u w:val="single"/>
                <w:rtl w:val="0"/>
              </w:rPr>
              <w:t xml:space="preserve">Writing</w:t>
            </w:r>
            <w:r w:rsidDel="00000000" w:rsidR="00000000" w:rsidRPr="00000000">
              <w:rPr>
                <w:rtl w:val="0"/>
              </w:rPr>
              <w:t xml:space="preserve">: Use their phonic knowledge to  write words that match their spoken  sounds. Write some tricky words. Write  simple sentences which can be read by  themselves and others. Some words are  spelt correctly and others are  </w:t>
            </w:r>
          </w:p>
          <w:p w:rsidR="00000000" w:rsidDel="00000000" w:rsidP="00000000" w:rsidRDefault="00000000" w:rsidRPr="00000000" w14:paraId="000001D8">
            <w:pPr>
              <w:widowControl w:val="0"/>
              <w:spacing w:before="8.61602783203125" w:line="241.2081241607666" w:lineRule="auto"/>
              <w:ind w:left="122.73681640625" w:right="206.898193359375" w:firstLine="6.62353515625"/>
              <w:rPr/>
            </w:pPr>
            <w:r w:rsidDel="00000000" w:rsidR="00000000" w:rsidRPr="00000000">
              <w:rPr>
                <w:rtl w:val="0"/>
              </w:rPr>
              <w:t xml:space="preserve">phonetically plausible. Begin to have an  awareness of the use of simple  </w:t>
            </w:r>
          </w:p>
          <w:p w:rsidR="00000000" w:rsidDel="00000000" w:rsidP="00000000" w:rsidRDefault="00000000" w:rsidRPr="00000000" w14:paraId="000001D9">
            <w:pPr>
              <w:widowControl w:val="0"/>
              <w:spacing w:before="10.01495361328125" w:line="243.3808994293213" w:lineRule="auto"/>
              <w:ind w:left="129.3603515625" w:right="466.0498046875" w:firstLine="0"/>
              <w:rPr/>
            </w:pPr>
            <w:r w:rsidDel="00000000" w:rsidR="00000000" w:rsidRPr="00000000">
              <w:rPr>
                <w:rtl w:val="0"/>
              </w:rPr>
              <w:t xml:space="preserve">punctuation i.e. finger spaces, capital  letter, full stop and question marks. </w:t>
            </w:r>
          </w:p>
          <w:p w:rsidR="00000000" w:rsidDel="00000000" w:rsidP="00000000" w:rsidRDefault="00000000" w:rsidRPr="00000000" w14:paraId="000001DA">
            <w:pPr>
              <w:widowControl w:val="0"/>
              <w:spacing w:before="130.33599853515625" w:line="243.3808708190918" w:lineRule="auto"/>
              <w:ind w:left="121.632080078125" w:right="363.575439453125" w:firstLine="9.715576171875"/>
              <w:rPr>
                <w:b w:val="1"/>
                <w:bCs w:val="1"/>
              </w:rPr>
            </w:pPr>
            <w:r w:rsidDel="00000000" w:rsidR="00000000" w:rsidRPr="00000000">
              <w:rPr>
                <w:u w:val="single"/>
                <w:rtl w:val="0"/>
              </w:rPr>
              <w:t xml:space="preserve">Reading</w:t>
            </w:r>
            <w:r w:rsidDel="00000000" w:rsidR="00000000" w:rsidRPr="00000000">
              <w:rPr>
                <w:rtl w:val="0"/>
              </w:rPr>
              <w:t xml:space="preserve">: Read and understand simple  sentences. Use phonic knowledge to  decode regular words and read them  aloud accurately. Read some tricky words. Demonstrate understanding  when talking with others about what  they have read.   </w:t>
            </w:r>
            <w:r w:rsidDel="00000000" w:rsidR="00000000" w:rsidRPr="00000000">
              <w:rPr>
                <w:rtl w:val="0"/>
              </w:rPr>
            </w:r>
          </w:p>
        </w:tc>
        <w:tc>
          <w:tcPr>
            <w:gridSpan w:val="6"/>
          </w:tcPr>
          <w:p w:rsidR="00000000" w:rsidDel="00000000" w:rsidP="00000000" w:rsidRDefault="00000000" w:rsidRPr="00000000" w14:paraId="000001E6">
            <w:pPr>
              <w:widowControl w:val="0"/>
              <w:spacing w:line="243.38101387023926" w:lineRule="auto"/>
              <w:ind w:left="116.3330078125" w:right="156.270751953125" w:firstLine="3.0908203125"/>
              <w:rPr/>
            </w:pPr>
            <w:r w:rsidDel="00000000" w:rsidR="00000000" w:rsidRPr="00000000">
              <w:rPr>
                <w:u w:val="single"/>
                <w:rtl w:val="0"/>
              </w:rPr>
              <w:t xml:space="preserve">Writing</w:t>
            </w:r>
            <w:r w:rsidDel="00000000" w:rsidR="00000000" w:rsidRPr="00000000">
              <w:rPr>
                <w:rtl w:val="0"/>
              </w:rPr>
              <w:t xml:space="preserve">: Use their phonic knowledge to  write words that match their spoken  sounds. Write some tricky words. Write  simple sentences which can be read by  themselves and others. Some words are  spelt correctly and others are  </w:t>
            </w:r>
          </w:p>
          <w:p w:rsidR="00000000" w:rsidDel="00000000" w:rsidP="00000000" w:rsidRDefault="00000000" w:rsidRPr="00000000" w14:paraId="000001E7">
            <w:pPr>
              <w:widowControl w:val="0"/>
              <w:spacing w:before="8.61602783203125" w:line="241.2081241607666" w:lineRule="auto"/>
              <w:ind w:left="122.73681640625" w:right="206.898193359375" w:firstLine="6.62353515625"/>
              <w:rPr/>
            </w:pPr>
            <w:r w:rsidDel="00000000" w:rsidR="00000000" w:rsidRPr="00000000">
              <w:rPr>
                <w:rtl w:val="0"/>
              </w:rPr>
              <w:t xml:space="preserve">phonetically plausible. Begin to have an  awareness of the use of simple  </w:t>
            </w:r>
          </w:p>
          <w:p w:rsidR="00000000" w:rsidDel="00000000" w:rsidP="00000000" w:rsidRDefault="00000000" w:rsidRPr="00000000" w14:paraId="000001E8">
            <w:pPr>
              <w:widowControl w:val="0"/>
              <w:spacing w:before="10.01495361328125" w:line="243.3808994293213" w:lineRule="auto"/>
              <w:ind w:left="129.3603515625" w:right="466.0498046875" w:firstLine="0"/>
              <w:rPr/>
            </w:pPr>
            <w:r w:rsidDel="00000000" w:rsidR="00000000" w:rsidRPr="00000000">
              <w:rPr>
                <w:rtl w:val="0"/>
              </w:rPr>
              <w:t xml:space="preserve">punctuation i.e. finger spaces, capital  letter, full stop and question marks. </w:t>
            </w:r>
          </w:p>
          <w:p w:rsidR="00000000" w:rsidDel="00000000" w:rsidP="00000000" w:rsidRDefault="00000000" w:rsidRPr="00000000" w14:paraId="000001E9">
            <w:pPr>
              <w:widowControl w:val="0"/>
              <w:spacing w:before="130.33599853515625" w:line="243.3808708190918" w:lineRule="auto"/>
              <w:ind w:left="121.632080078125" w:right="363.575439453125" w:firstLine="9.715576171875"/>
              <w:rPr>
                <w:u w:val="single"/>
              </w:rPr>
            </w:pPr>
            <w:r w:rsidDel="00000000" w:rsidR="00000000" w:rsidRPr="00000000">
              <w:rPr>
                <w:u w:val="single"/>
                <w:rtl w:val="0"/>
              </w:rPr>
              <w:t xml:space="preserve">Reading</w:t>
            </w:r>
            <w:r w:rsidDel="00000000" w:rsidR="00000000" w:rsidRPr="00000000">
              <w:rPr>
                <w:rtl w:val="0"/>
              </w:rPr>
              <w:t xml:space="preserve">: Read and understand simple  sentences. Use phonic knowledge to  decode regular words and read them  aloud accurately. Read some tricky words. Demonstrate understanding  when talking with others about what  they have read.  </w:t>
            </w:r>
            <w:r w:rsidDel="00000000" w:rsidR="00000000" w:rsidRPr="00000000">
              <w:rPr>
                <w:rtl w:val="0"/>
              </w:rPr>
            </w:r>
          </w:p>
        </w:tc>
      </w:tr>
      <w:tr>
        <w:trPr>
          <w:cantSplit w:val="0"/>
          <w:trHeight w:val="512" w:hRule="atLeast"/>
          <w:tblHeader w:val="0"/>
        </w:trPr>
        <w:tc>
          <w:tcPr>
            <w:gridSpan w:val="42"/>
            <w:shd w:fill="ea9999" w:val="clear"/>
          </w:tcPr>
          <w:p w:rsidR="00000000" w:rsidDel="00000000" w:rsidP="00000000" w:rsidRDefault="00000000" w:rsidRPr="00000000" w14:paraId="000001EF">
            <w:pPr>
              <w:jc w:val="left"/>
              <w:rPr>
                <w:b w:val="1"/>
                <w:bCs w:val="1"/>
                <w:sz w:val="20"/>
                <w:szCs w:val="20"/>
              </w:rPr>
            </w:pPr>
            <w:r w:rsidDel="00000000" w:rsidR="00000000" w:rsidRPr="00000000">
              <w:rPr>
                <w:b w:val="1"/>
                <w:bCs w:val="1"/>
                <w:sz w:val="28"/>
                <w:szCs w:val="28"/>
                <w:rtl w:val="0"/>
              </w:rPr>
              <w:t xml:space="preserve">Phonics</w:t>
            </w:r>
            <w:r w:rsidDel="00000000" w:rsidR="00000000" w:rsidRPr="00000000">
              <w:rPr>
                <w:b w:val="1"/>
                <w:bCs w:val="1"/>
                <w:sz w:val="20"/>
                <w:szCs w:val="20"/>
                <w:rtl w:val="0"/>
              </w:rPr>
              <w:t xml:space="preserve"> </w:t>
            </w:r>
          </w:p>
        </w:tc>
      </w:tr>
      <w:tr>
        <w:trPr>
          <w:cantSplit w:val="0"/>
          <w:trHeight w:val="512" w:hRule="atLeast"/>
          <w:tblHeader w:val="0"/>
        </w:trPr>
        <w:tc>
          <w:tcPr>
            <w:gridSpan w:val="6"/>
            <w:tcMar>
              <w:top w:w="100.0" w:type="dxa"/>
              <w:left w:w="100.0" w:type="dxa"/>
              <w:bottom w:w="100.0" w:type="dxa"/>
              <w:right w:w="100.0" w:type="dxa"/>
            </w:tcMar>
            <w:vAlign w:val="top"/>
          </w:tcPr>
          <w:p w:rsidR="00000000" w:rsidDel="00000000" w:rsidP="00000000" w:rsidRDefault="00000000" w:rsidRPr="00000000" w14:paraId="00000219">
            <w:pPr>
              <w:widowControl w:val="0"/>
              <w:rPr>
                <w:b w:val="1"/>
                <w:bCs w:val="1"/>
              </w:rPr>
            </w:pPr>
            <w:r w:rsidDel="00000000" w:rsidR="00000000" w:rsidRPr="00000000">
              <w:rPr>
                <w:b w:val="1"/>
                <w:bCs w:val="1"/>
                <w:rtl w:val="0"/>
              </w:rPr>
              <w:t xml:space="preserve">Phase 2 graphemes</w:t>
            </w:r>
          </w:p>
          <w:p w:rsidR="00000000" w:rsidDel="00000000" w:rsidP="00000000" w:rsidRDefault="00000000" w:rsidRPr="00000000" w14:paraId="0000021A">
            <w:pPr>
              <w:widowControl w:val="0"/>
              <w:rPr/>
            </w:pPr>
            <w:r w:rsidDel="00000000" w:rsidR="00000000" w:rsidRPr="00000000">
              <w:rPr>
                <w:rtl w:val="0"/>
              </w:rPr>
              <w:t xml:space="preserve">s a t p i n m d g o c k ck e u r h</w:t>
            </w:r>
          </w:p>
          <w:p w:rsidR="00000000" w:rsidDel="00000000" w:rsidP="00000000" w:rsidRDefault="00000000" w:rsidRPr="00000000" w14:paraId="0000021B">
            <w:pPr>
              <w:widowControl w:val="0"/>
              <w:rPr/>
            </w:pPr>
            <w:r w:rsidDel="00000000" w:rsidR="00000000" w:rsidRPr="00000000">
              <w:rPr>
                <w:rtl w:val="0"/>
              </w:rPr>
              <w:t xml:space="preserve">b f l</w:t>
            </w:r>
          </w:p>
          <w:p w:rsidR="00000000" w:rsidDel="00000000" w:rsidP="00000000" w:rsidRDefault="00000000" w:rsidRPr="00000000" w14:paraId="0000021C">
            <w:pPr>
              <w:widowControl w:val="0"/>
              <w:rPr/>
            </w:pPr>
            <w:r w:rsidDel="00000000" w:rsidR="00000000" w:rsidRPr="00000000">
              <w:rPr>
                <w:rtl w:val="0"/>
              </w:rPr>
            </w:r>
          </w:p>
          <w:p w:rsidR="00000000" w:rsidDel="00000000" w:rsidP="00000000" w:rsidRDefault="00000000" w:rsidRPr="00000000" w14:paraId="0000021D">
            <w:pPr>
              <w:widowControl w:val="0"/>
              <w:rPr>
                <w:b w:val="1"/>
                <w:bCs w:val="1"/>
              </w:rPr>
            </w:pPr>
            <w:r w:rsidDel="00000000" w:rsidR="00000000" w:rsidRPr="00000000">
              <w:rPr>
                <w:b w:val="1"/>
                <w:bCs w:val="1"/>
                <w:rtl w:val="0"/>
              </w:rPr>
              <w:t xml:space="preserve">Tricky Words</w:t>
            </w:r>
          </w:p>
          <w:p w:rsidR="00000000" w:rsidDel="00000000" w:rsidP="00000000" w:rsidRDefault="00000000" w:rsidRPr="00000000" w14:paraId="0000021E">
            <w:pPr>
              <w:widowControl w:val="0"/>
              <w:rPr/>
            </w:pPr>
            <w:r w:rsidDel="00000000" w:rsidR="00000000" w:rsidRPr="00000000">
              <w:rPr>
                <w:rtl w:val="0"/>
              </w:rPr>
              <w:t xml:space="preserve">is I the</w:t>
            </w:r>
          </w:p>
          <w:p w:rsidR="00000000" w:rsidDel="00000000" w:rsidP="00000000" w:rsidRDefault="00000000" w:rsidRPr="00000000" w14:paraId="0000021F">
            <w:pPr>
              <w:widowControl w:val="0"/>
              <w:rPr>
                <w:b w:val="1"/>
                <w:bCs w:val="1"/>
              </w:rPr>
            </w:pPr>
            <w:r w:rsidDel="00000000" w:rsidR="00000000" w:rsidRPr="00000000">
              <w:rPr>
                <w:rtl w:val="0"/>
              </w:rPr>
            </w:r>
          </w:p>
        </w:tc>
        <w:tc>
          <w:tcPr>
            <w:gridSpan w:val="6"/>
            <w:tcMar>
              <w:top w:w="100.0" w:type="dxa"/>
              <w:left w:w="100.0" w:type="dxa"/>
              <w:bottom w:w="100.0" w:type="dxa"/>
              <w:right w:w="100.0" w:type="dxa"/>
            </w:tcMar>
            <w:vAlign w:val="top"/>
          </w:tcPr>
          <w:p w:rsidR="00000000" w:rsidDel="00000000" w:rsidP="00000000" w:rsidRDefault="00000000" w:rsidRPr="00000000" w14:paraId="00000225">
            <w:pPr>
              <w:widowControl w:val="0"/>
              <w:rPr>
                <w:b w:val="1"/>
                <w:bCs w:val="1"/>
              </w:rPr>
            </w:pPr>
            <w:r w:rsidDel="00000000" w:rsidR="00000000" w:rsidRPr="00000000">
              <w:rPr>
                <w:b w:val="1"/>
                <w:bCs w:val="1"/>
                <w:rtl w:val="0"/>
              </w:rPr>
              <w:t xml:space="preserve">Phase 2 graphemes</w:t>
            </w:r>
          </w:p>
          <w:p w:rsidR="00000000" w:rsidDel="00000000" w:rsidP="00000000" w:rsidRDefault="00000000" w:rsidRPr="00000000" w14:paraId="00000226">
            <w:pPr>
              <w:widowControl w:val="0"/>
              <w:rPr/>
            </w:pPr>
            <w:r w:rsidDel="00000000" w:rsidR="00000000" w:rsidRPr="00000000">
              <w:rPr>
                <w:rtl w:val="0"/>
              </w:rPr>
              <w:t xml:space="preserve">ff ll ss j v w x y z qu ch sh th ng nk </w:t>
            </w:r>
          </w:p>
          <w:p w:rsidR="00000000" w:rsidDel="00000000" w:rsidP="00000000" w:rsidRDefault="00000000" w:rsidRPr="00000000" w14:paraId="00000227">
            <w:pPr>
              <w:widowControl w:val="0"/>
              <w:rPr/>
            </w:pPr>
            <w:r w:rsidDel="00000000" w:rsidR="00000000" w:rsidRPr="00000000">
              <w:rPr>
                <w:rtl w:val="0"/>
              </w:rPr>
            </w:r>
          </w:p>
          <w:p w:rsidR="00000000" w:rsidDel="00000000" w:rsidP="00000000" w:rsidRDefault="00000000" w:rsidRPr="00000000" w14:paraId="00000228">
            <w:pPr>
              <w:widowControl w:val="0"/>
              <w:rPr>
                <w:b w:val="1"/>
                <w:bCs w:val="1"/>
              </w:rPr>
            </w:pPr>
            <w:r w:rsidDel="00000000" w:rsidR="00000000" w:rsidRPr="00000000">
              <w:rPr>
                <w:b w:val="1"/>
                <w:bCs w:val="1"/>
                <w:rtl w:val="0"/>
              </w:rPr>
              <w:t xml:space="preserve">Tricky Words</w:t>
            </w:r>
          </w:p>
          <w:p w:rsidR="00000000" w:rsidDel="00000000" w:rsidP="00000000" w:rsidRDefault="00000000" w:rsidRPr="00000000" w14:paraId="00000229">
            <w:pPr>
              <w:widowControl w:val="0"/>
              <w:rPr/>
            </w:pPr>
            <w:r w:rsidDel="00000000" w:rsidR="00000000" w:rsidRPr="00000000">
              <w:rPr>
                <w:rtl w:val="0"/>
              </w:rPr>
              <w:t xml:space="preserve">review: is I the</w:t>
            </w:r>
          </w:p>
          <w:p w:rsidR="00000000" w:rsidDel="00000000" w:rsidP="00000000" w:rsidRDefault="00000000" w:rsidRPr="00000000" w14:paraId="0000022A">
            <w:pPr>
              <w:widowControl w:val="0"/>
              <w:rPr>
                <w:b w:val="1"/>
                <w:bCs w:val="1"/>
              </w:rPr>
            </w:pPr>
            <w:r w:rsidDel="00000000" w:rsidR="00000000" w:rsidRPr="00000000">
              <w:rPr>
                <w:rtl w:val="0"/>
              </w:rPr>
              <w:t xml:space="preserve">new: as and has his her go no to into she he of go</w:t>
            </w:r>
            <w:r w:rsidDel="00000000" w:rsidR="00000000" w:rsidRPr="00000000">
              <w:rPr>
                <w:rtl w:val="0"/>
              </w:rPr>
            </w:r>
          </w:p>
        </w:tc>
        <w:tc>
          <w:tcPr>
            <w:gridSpan w:val="6"/>
          </w:tcPr>
          <w:p w:rsidR="00000000" w:rsidDel="00000000" w:rsidP="00000000" w:rsidRDefault="00000000" w:rsidRPr="00000000" w14:paraId="00000230">
            <w:pPr>
              <w:widowControl w:val="0"/>
              <w:rPr>
                <w:b w:val="1"/>
                <w:bCs w:val="1"/>
              </w:rPr>
            </w:pPr>
            <w:r w:rsidDel="00000000" w:rsidR="00000000" w:rsidRPr="00000000">
              <w:rPr>
                <w:b w:val="1"/>
                <w:bCs w:val="1"/>
                <w:rtl w:val="0"/>
              </w:rPr>
              <w:t xml:space="preserve">Phase 3 graphemes</w:t>
            </w:r>
          </w:p>
          <w:p w:rsidR="00000000" w:rsidDel="00000000" w:rsidP="00000000" w:rsidRDefault="00000000" w:rsidRPr="00000000" w14:paraId="00000231">
            <w:pPr>
              <w:widowControl w:val="0"/>
              <w:rPr/>
            </w:pPr>
            <w:r w:rsidDel="00000000" w:rsidR="00000000" w:rsidRPr="00000000">
              <w:rPr>
                <w:rtl w:val="0"/>
              </w:rPr>
              <w:t xml:space="preserve">ai ee igh oa oo oo ar or ur ow oi ear air er</w:t>
            </w:r>
          </w:p>
          <w:p w:rsidR="00000000" w:rsidDel="00000000" w:rsidP="00000000" w:rsidRDefault="00000000" w:rsidRPr="00000000" w14:paraId="00000232">
            <w:pPr>
              <w:widowControl w:val="0"/>
              <w:rPr/>
            </w:pPr>
            <w:r w:rsidDel="00000000" w:rsidR="00000000" w:rsidRPr="00000000">
              <w:rPr>
                <w:rtl w:val="0"/>
              </w:rPr>
              <w:t xml:space="preserve">• words with double letter</w:t>
            </w:r>
          </w:p>
          <w:p w:rsidR="00000000" w:rsidDel="00000000" w:rsidP="00000000" w:rsidRDefault="00000000" w:rsidRPr="00000000" w14:paraId="00000233">
            <w:pPr>
              <w:widowControl w:val="0"/>
              <w:rPr/>
            </w:pPr>
            <w:r w:rsidDel="00000000" w:rsidR="00000000" w:rsidRPr="00000000">
              <w:rPr>
                <w:rtl w:val="0"/>
              </w:rPr>
              <w:t xml:space="preserve">• longer words</w:t>
            </w:r>
          </w:p>
          <w:p w:rsidR="00000000" w:rsidDel="00000000" w:rsidP="00000000" w:rsidRDefault="00000000" w:rsidRPr="00000000" w14:paraId="00000234">
            <w:pPr>
              <w:widowControl w:val="0"/>
              <w:rPr>
                <w:b w:val="1"/>
                <w:bCs w:val="1"/>
              </w:rPr>
            </w:pPr>
            <w:r w:rsidDel="00000000" w:rsidR="00000000" w:rsidRPr="00000000">
              <w:rPr>
                <w:b w:val="1"/>
                <w:bCs w:val="1"/>
                <w:rtl w:val="0"/>
              </w:rPr>
              <w:t xml:space="preserve">Tricky Words</w:t>
            </w:r>
          </w:p>
          <w:p w:rsidR="00000000" w:rsidDel="00000000" w:rsidP="00000000" w:rsidRDefault="00000000" w:rsidRPr="00000000" w14:paraId="00000235">
            <w:pPr>
              <w:widowControl w:val="0"/>
              <w:rPr/>
            </w:pPr>
            <w:r w:rsidDel="00000000" w:rsidR="00000000" w:rsidRPr="00000000">
              <w:rPr>
                <w:rtl w:val="0"/>
              </w:rPr>
              <w:t xml:space="preserve">was you they my by all are sure pure</w:t>
            </w:r>
          </w:p>
        </w:tc>
        <w:tc>
          <w:tcPr>
            <w:gridSpan w:val="6"/>
          </w:tcPr>
          <w:p w:rsidR="00000000" w:rsidDel="00000000" w:rsidP="00000000" w:rsidRDefault="00000000" w:rsidRPr="00000000" w14:paraId="0000023B">
            <w:pPr>
              <w:widowControl w:val="0"/>
              <w:rPr>
                <w:b w:val="1"/>
                <w:bCs w:val="1"/>
              </w:rPr>
            </w:pPr>
            <w:r w:rsidDel="00000000" w:rsidR="00000000" w:rsidRPr="00000000">
              <w:rPr>
                <w:b w:val="1"/>
                <w:bCs w:val="1"/>
                <w:rtl w:val="0"/>
              </w:rPr>
              <w:t xml:space="preserve">Phase 3 graphemes</w:t>
            </w:r>
          </w:p>
          <w:p w:rsidR="00000000" w:rsidDel="00000000" w:rsidP="00000000" w:rsidRDefault="00000000" w:rsidRPr="00000000" w14:paraId="0000023C">
            <w:pPr>
              <w:widowControl w:val="0"/>
              <w:rPr>
                <w:b w:val="1"/>
                <w:bCs w:val="1"/>
              </w:rPr>
            </w:pPr>
            <w:r w:rsidDel="00000000" w:rsidR="00000000" w:rsidRPr="00000000">
              <w:rPr>
                <w:b w:val="1"/>
                <w:bCs w:val="1"/>
                <w:rtl w:val="0"/>
              </w:rPr>
              <w:t xml:space="preserve">Review Phase 3 </w:t>
            </w:r>
          </w:p>
          <w:p w:rsidR="00000000" w:rsidDel="00000000" w:rsidP="00000000" w:rsidRDefault="00000000" w:rsidRPr="00000000" w14:paraId="0000023D">
            <w:pPr>
              <w:widowControl w:val="0"/>
              <w:rPr/>
            </w:pPr>
            <w:r w:rsidDel="00000000" w:rsidR="00000000" w:rsidRPr="00000000">
              <w:rPr>
                <w:rtl w:val="0"/>
              </w:rPr>
              <w:t xml:space="preserve">• words with double letters, longer words, words with two or more digraphs, words ending in –ing, compound words • words with s /z/ in the middle • words with –s /s/ /z/ at the end • words with –es /z/ at the end</w:t>
            </w:r>
          </w:p>
          <w:p w:rsidR="00000000" w:rsidDel="00000000" w:rsidP="00000000" w:rsidRDefault="00000000" w:rsidRPr="00000000" w14:paraId="0000023E">
            <w:pPr>
              <w:widowControl w:val="0"/>
              <w:rPr>
                <w:b w:val="1"/>
                <w:bCs w:val="1"/>
              </w:rPr>
            </w:pPr>
            <w:r w:rsidDel="00000000" w:rsidR="00000000" w:rsidRPr="00000000">
              <w:rPr>
                <w:b w:val="1"/>
                <w:bCs w:val="1"/>
                <w:rtl w:val="0"/>
              </w:rPr>
              <w:t xml:space="preserve">Tricky Words</w:t>
            </w:r>
          </w:p>
          <w:p w:rsidR="00000000" w:rsidDel="00000000" w:rsidP="00000000" w:rsidRDefault="00000000" w:rsidRPr="00000000" w14:paraId="0000023F">
            <w:pPr>
              <w:widowControl w:val="0"/>
              <w:rPr/>
            </w:pPr>
            <w:r w:rsidDel="00000000" w:rsidR="00000000" w:rsidRPr="00000000">
              <w:rPr>
                <w:rtl w:val="0"/>
              </w:rPr>
              <w:t xml:space="preserve">Review all taught so far</w:t>
            </w:r>
          </w:p>
        </w:tc>
        <w:tc>
          <w:tcPr>
            <w:gridSpan w:val="12"/>
          </w:tcPr>
          <w:p w:rsidR="00000000" w:rsidDel="00000000" w:rsidP="00000000" w:rsidRDefault="00000000" w:rsidRPr="00000000" w14:paraId="00000245">
            <w:pPr>
              <w:widowControl w:val="0"/>
              <w:rPr>
                <w:b w:val="1"/>
                <w:bCs w:val="1"/>
              </w:rPr>
            </w:pPr>
            <w:r w:rsidDel="00000000" w:rsidR="00000000" w:rsidRPr="00000000">
              <w:rPr>
                <w:b w:val="1"/>
                <w:bCs w:val="1"/>
                <w:rtl w:val="0"/>
              </w:rPr>
              <w:t xml:space="preserve">Phase 4</w:t>
            </w:r>
          </w:p>
          <w:p w:rsidR="00000000" w:rsidDel="00000000" w:rsidP="00000000" w:rsidRDefault="00000000" w:rsidRPr="00000000" w14:paraId="00000246">
            <w:pPr>
              <w:widowControl w:val="0"/>
              <w:rPr/>
            </w:pPr>
            <w:r w:rsidDel="00000000" w:rsidR="00000000" w:rsidRPr="00000000">
              <w:rPr>
                <w:rtl w:val="0"/>
              </w:rPr>
              <w:t xml:space="preserve">Short vowels with adjacent consonants </w:t>
            </w:r>
          </w:p>
          <w:p w:rsidR="00000000" w:rsidDel="00000000" w:rsidP="00000000" w:rsidRDefault="00000000" w:rsidRPr="00000000" w14:paraId="00000247">
            <w:pPr>
              <w:widowControl w:val="0"/>
              <w:rPr/>
            </w:pPr>
            <w:r w:rsidDel="00000000" w:rsidR="00000000" w:rsidRPr="00000000">
              <w:rPr>
                <w:rtl w:val="0"/>
              </w:rPr>
              <w:t xml:space="preserve">• CVCC CCVC CCVCC CCCVC CCCVCC • longer words and compound words • words ending in suf-xes: –ing, –ed /t/, –ed /id/ /ed/, –est</w:t>
            </w:r>
          </w:p>
          <w:p w:rsidR="00000000" w:rsidDel="00000000" w:rsidP="00000000" w:rsidRDefault="00000000" w:rsidRPr="00000000" w14:paraId="00000248">
            <w:pPr>
              <w:widowControl w:val="0"/>
              <w:rPr>
                <w:b w:val="1"/>
                <w:bCs w:val="1"/>
              </w:rPr>
            </w:pPr>
            <w:r w:rsidDel="00000000" w:rsidR="00000000" w:rsidRPr="00000000">
              <w:rPr>
                <w:b w:val="1"/>
                <w:bCs w:val="1"/>
                <w:rtl w:val="0"/>
              </w:rPr>
              <w:t xml:space="preserve">Tricky Words</w:t>
            </w:r>
          </w:p>
          <w:p w:rsidR="00000000" w:rsidDel="00000000" w:rsidP="00000000" w:rsidRDefault="00000000" w:rsidRPr="00000000" w14:paraId="00000249">
            <w:pPr>
              <w:widowControl w:val="0"/>
              <w:rPr/>
            </w:pPr>
            <w:r w:rsidDel="00000000" w:rsidR="00000000" w:rsidRPr="00000000">
              <w:rPr>
                <w:rtl w:val="0"/>
              </w:rPr>
              <w:t xml:space="preserve">said so have like some come love do were here little says there when what one out today</w:t>
            </w:r>
          </w:p>
        </w:tc>
        <w:tc>
          <w:tcPr>
            <w:gridSpan w:val="6"/>
          </w:tcPr>
          <w:p w:rsidR="00000000" w:rsidDel="00000000" w:rsidP="00000000" w:rsidRDefault="00000000" w:rsidRPr="00000000" w14:paraId="00000255">
            <w:pPr>
              <w:widowControl w:val="0"/>
              <w:rPr>
                <w:b w:val="1"/>
                <w:bCs w:val="1"/>
              </w:rPr>
            </w:pPr>
            <w:r w:rsidDel="00000000" w:rsidR="00000000" w:rsidRPr="00000000">
              <w:rPr>
                <w:b w:val="1"/>
                <w:bCs w:val="1"/>
                <w:rtl w:val="0"/>
              </w:rPr>
              <w:t xml:space="preserve">Phase 4</w:t>
            </w:r>
          </w:p>
          <w:p w:rsidR="00000000" w:rsidDel="00000000" w:rsidP="00000000" w:rsidRDefault="00000000" w:rsidRPr="00000000" w14:paraId="00000256">
            <w:pPr>
              <w:widowControl w:val="0"/>
              <w:rPr/>
            </w:pPr>
            <w:r w:rsidDel="00000000" w:rsidR="00000000" w:rsidRPr="00000000">
              <w:rPr>
                <w:rtl w:val="0"/>
              </w:rPr>
              <w:t xml:space="preserve">Phase 3 long vowel graphemes with adjacent consonants </w:t>
            </w:r>
          </w:p>
          <w:p w:rsidR="00000000" w:rsidDel="00000000" w:rsidP="00000000" w:rsidRDefault="00000000" w:rsidRPr="00000000" w14:paraId="00000257">
            <w:pPr>
              <w:widowControl w:val="0"/>
              <w:rPr>
                <w:b w:val="1"/>
                <w:bCs w:val="1"/>
              </w:rPr>
            </w:pPr>
            <w:r w:rsidDel="00000000" w:rsidR="00000000" w:rsidRPr="00000000">
              <w:rPr>
                <w:rtl w:val="0"/>
              </w:rPr>
              <w:t xml:space="preserve">• CVCC CCVC CCCVC CCV CCVCC • words ending in suf-xes: –ing, –ed /t/, –ed /id/ /ed/, –ed /d/ –er, –est • </w:t>
            </w:r>
            <w:r w:rsidDel="00000000" w:rsidR="00000000" w:rsidRPr="00000000">
              <w:rPr>
                <w:b w:val="1"/>
                <w:bCs w:val="1"/>
                <w:rtl w:val="0"/>
              </w:rPr>
              <w:t xml:space="preserve">longer words</w:t>
            </w:r>
          </w:p>
          <w:p w:rsidR="00000000" w:rsidDel="00000000" w:rsidP="00000000" w:rsidRDefault="00000000" w:rsidRPr="00000000" w14:paraId="00000258">
            <w:pPr>
              <w:widowControl w:val="0"/>
              <w:rPr>
                <w:b w:val="1"/>
                <w:bCs w:val="1"/>
              </w:rPr>
            </w:pPr>
            <w:r w:rsidDel="00000000" w:rsidR="00000000" w:rsidRPr="00000000">
              <w:rPr>
                <w:b w:val="1"/>
                <w:bCs w:val="1"/>
                <w:rtl w:val="0"/>
              </w:rPr>
              <w:t xml:space="preserve">Tricky Words</w:t>
            </w:r>
          </w:p>
          <w:p w:rsidR="00000000" w:rsidDel="00000000" w:rsidP="00000000" w:rsidRDefault="00000000" w:rsidRPr="00000000" w14:paraId="00000259">
            <w:pPr>
              <w:widowControl w:val="0"/>
              <w:rPr/>
            </w:pPr>
            <w:r w:rsidDel="00000000" w:rsidR="00000000" w:rsidRPr="00000000">
              <w:rPr>
                <w:rtl w:val="0"/>
              </w:rPr>
              <w:t xml:space="preserve">Review all taught so far</w:t>
            </w:r>
          </w:p>
        </w:tc>
      </w:tr>
      <w:tr>
        <w:trPr>
          <w:cantSplit w:val="0"/>
          <w:trHeight w:val="380" w:hRule="atLeast"/>
          <w:tblHeader w:val="0"/>
        </w:trPr>
        <w:tc>
          <w:tcPr>
            <w:gridSpan w:val="42"/>
            <w:shd w:fill="76a5af" w:val="clear"/>
            <w:vAlign w:val="center"/>
          </w:tcPr>
          <w:p w:rsidR="00000000" w:rsidDel="00000000" w:rsidP="00000000" w:rsidRDefault="00000000" w:rsidRPr="00000000" w14:paraId="0000025F">
            <w:pPr>
              <w:rPr>
                <w:b w:val="1"/>
                <w:bCs w:val="1"/>
                <w:sz w:val="28"/>
                <w:szCs w:val="28"/>
              </w:rPr>
            </w:pPr>
            <w:r w:rsidDel="00000000" w:rsidR="00000000" w:rsidRPr="00000000">
              <w:rPr>
                <w:b w:val="1"/>
                <w:bCs w:val="1"/>
                <w:sz w:val="28"/>
                <w:szCs w:val="28"/>
                <w:rtl w:val="0"/>
              </w:rPr>
              <w:t xml:space="preserve">Mathematics </w:t>
            </w:r>
          </w:p>
        </w:tc>
      </w:tr>
      <w:tr>
        <w:trPr>
          <w:cantSplit w:val="0"/>
          <w:trHeight w:val="512" w:hRule="atLeast"/>
          <w:tblHeader w:val="0"/>
        </w:trPr>
        <w:tc>
          <w:tcPr>
            <w:gridSpan w:val="6"/>
          </w:tcPr>
          <w:p w:rsidR="00000000" w:rsidDel="00000000" w:rsidP="00000000" w:rsidRDefault="00000000" w:rsidRPr="00000000" w14:paraId="00000289">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White Rose Maths Hub </w:t>
            </w:r>
          </w:p>
          <w:p w:rsidR="00000000" w:rsidDel="00000000" w:rsidP="00000000" w:rsidRDefault="00000000" w:rsidRPr="00000000" w14:paraId="0000028A">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Match, sort and compare</w:t>
            </w:r>
          </w:p>
          <w:p w:rsidR="00000000" w:rsidDel="00000000" w:rsidP="00000000" w:rsidRDefault="00000000" w:rsidRPr="00000000" w14:paraId="0000028B">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Talk about measure and patterns</w:t>
            </w:r>
          </w:p>
          <w:p w:rsidR="00000000" w:rsidDel="00000000" w:rsidP="00000000" w:rsidRDefault="00000000" w:rsidRPr="00000000" w14:paraId="0000028C">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explore 1, 2 and 3</w:t>
            </w:r>
          </w:p>
          <w:p w:rsidR="00000000" w:rsidDel="00000000" w:rsidP="00000000" w:rsidRDefault="00000000" w:rsidRPr="00000000" w14:paraId="0000028D">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NCTEM </w:t>
            </w:r>
          </w:p>
          <w:p w:rsidR="00000000" w:rsidDel="00000000" w:rsidP="00000000" w:rsidRDefault="00000000" w:rsidRPr="00000000" w14:paraId="0000028E">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identify when a set can be subitised and when counting is needed.</w:t>
            </w:r>
          </w:p>
          <w:p w:rsidR="00000000" w:rsidDel="00000000" w:rsidP="00000000" w:rsidRDefault="00000000" w:rsidRPr="00000000" w14:paraId="0000028F">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90">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subitise different arrangements, both unstructured and structured, including using the Hungarian number frame.</w:t>
            </w:r>
          </w:p>
          <w:p w:rsidR="00000000" w:rsidDel="00000000" w:rsidP="00000000" w:rsidRDefault="00000000" w:rsidRPr="00000000" w14:paraId="00000291">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 </w:t>
            </w:r>
          </w:p>
          <w:p w:rsidR="00000000" w:rsidDel="00000000" w:rsidP="00000000" w:rsidRDefault="00000000" w:rsidRPr="00000000" w14:paraId="00000292">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make different arrangements of numbers within 5 and talk about what they can see, to develop their conceptual subitising skills </w:t>
            </w:r>
          </w:p>
          <w:p w:rsidR="00000000" w:rsidDel="00000000" w:rsidP="00000000" w:rsidRDefault="00000000" w:rsidRPr="00000000" w14:paraId="00000293">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94">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spot smaller numbers ‘hiding’ inside larger numbers </w:t>
            </w:r>
          </w:p>
          <w:p w:rsidR="00000000" w:rsidDel="00000000" w:rsidP="00000000" w:rsidRDefault="00000000" w:rsidRPr="00000000" w14:paraId="00000295">
            <w:pPr>
              <w:widowControl w:val="0"/>
              <w:spacing w:before="8.01605224609375" w:line="243.04049491882324" w:lineRule="auto"/>
              <w:ind w:left="113.93280029296875" w:right="60.7147216796875" w:firstLine="6.84478759765625"/>
              <w:rPr>
                <w:b w:val="1"/>
                <w:bCs w:val="1"/>
                <w:sz w:val="20"/>
                <w:szCs w:val="20"/>
              </w:rPr>
            </w:pPr>
            <w:r w:rsidDel="00000000" w:rsidR="00000000" w:rsidRPr="00000000">
              <w:rPr>
                <w:rtl w:val="0"/>
              </w:rPr>
            </w:r>
          </w:p>
        </w:tc>
        <w:tc>
          <w:tcPr>
            <w:gridSpan w:val="6"/>
          </w:tcPr>
          <w:p w:rsidR="00000000" w:rsidDel="00000000" w:rsidP="00000000" w:rsidRDefault="00000000" w:rsidRPr="00000000" w14:paraId="0000029B">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White Rose Maths Hub </w:t>
            </w:r>
          </w:p>
          <w:p w:rsidR="00000000" w:rsidDel="00000000" w:rsidP="00000000" w:rsidRDefault="00000000" w:rsidRPr="00000000" w14:paraId="0000029C">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Explore circle and triangles </w:t>
            </w:r>
          </w:p>
          <w:p w:rsidR="00000000" w:rsidDel="00000000" w:rsidP="00000000" w:rsidRDefault="00000000" w:rsidRPr="00000000" w14:paraId="0000029D">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Explore numbers 1 to 5</w:t>
            </w:r>
          </w:p>
          <w:p w:rsidR="00000000" w:rsidDel="00000000" w:rsidP="00000000" w:rsidRDefault="00000000" w:rsidRPr="00000000" w14:paraId="0000029E">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Explore shapes with 4 sides. </w:t>
            </w:r>
          </w:p>
          <w:p w:rsidR="00000000" w:rsidDel="00000000" w:rsidP="00000000" w:rsidRDefault="00000000" w:rsidRPr="00000000" w14:paraId="0000029F">
            <w:pPr>
              <w:widowControl w:val="0"/>
              <w:spacing w:line="243.38101387023926" w:lineRule="auto"/>
              <w:ind w:left="120.1153564453125" w:right="226.7041015625" w:hanging="5.07843017578125"/>
              <w:rPr>
                <w:b w:val="1"/>
                <w:bCs w:val="1"/>
                <w:sz w:val="20"/>
                <w:szCs w:val="20"/>
                <w:u w:val="single"/>
              </w:rPr>
            </w:pPr>
            <w:r w:rsidDel="00000000" w:rsidR="00000000" w:rsidRPr="00000000">
              <w:rPr>
                <w:b w:val="1"/>
                <w:bCs w:val="1"/>
                <w:sz w:val="22.079999923706055"/>
                <w:szCs w:val="22.079999923706055"/>
                <w:rtl w:val="0"/>
              </w:rPr>
              <w:t xml:space="preserve">NCTEM </w:t>
            </w:r>
            <w:r w:rsidDel="00000000" w:rsidR="00000000" w:rsidRPr="00000000">
              <w:rPr>
                <w:rtl w:val="0"/>
              </w:rPr>
            </w:r>
          </w:p>
          <w:p w:rsidR="00000000" w:rsidDel="00000000" w:rsidP="00000000" w:rsidRDefault="00000000" w:rsidRPr="00000000" w14:paraId="000002A0">
            <w:pPr>
              <w:rPr>
                <w:sz w:val="22.079999923706055"/>
                <w:szCs w:val="22.079999923706055"/>
              </w:rPr>
            </w:pPr>
            <w:r w:rsidDel="00000000" w:rsidR="00000000" w:rsidRPr="00000000">
              <w:rPr>
                <w:sz w:val="20"/>
                <w:szCs w:val="20"/>
                <w:rtl w:val="0"/>
              </w:rPr>
              <w:t xml:space="preserve">co</w:t>
            </w:r>
            <w:r w:rsidDel="00000000" w:rsidR="00000000" w:rsidRPr="00000000">
              <w:rPr>
                <w:sz w:val="22.079999923706055"/>
                <w:szCs w:val="22.079999923706055"/>
                <w:rtl w:val="0"/>
              </w:rPr>
              <w:t xml:space="preserve">nnect quantities and numbers to finger patterns and explore different ways of representing numbers on their fingers</w:t>
            </w:r>
          </w:p>
          <w:p w:rsidR="00000000" w:rsidDel="00000000" w:rsidP="00000000" w:rsidRDefault="00000000" w:rsidRPr="00000000" w14:paraId="000002A1">
            <w:pPr>
              <w:rPr>
                <w:sz w:val="22.079999923706055"/>
                <w:szCs w:val="22.079999923706055"/>
              </w:rPr>
            </w:pPr>
            <w:r w:rsidDel="00000000" w:rsidR="00000000" w:rsidRPr="00000000">
              <w:rPr>
                <w:rtl w:val="0"/>
              </w:rPr>
            </w:r>
          </w:p>
          <w:p w:rsidR="00000000" w:rsidDel="00000000" w:rsidP="00000000" w:rsidRDefault="00000000" w:rsidRPr="00000000" w14:paraId="000002A2">
            <w:pPr>
              <w:rPr>
                <w:sz w:val="22.079999923706055"/>
                <w:szCs w:val="22.079999923706055"/>
              </w:rPr>
            </w:pPr>
            <w:r w:rsidDel="00000000" w:rsidR="00000000" w:rsidRPr="00000000">
              <w:rPr>
                <w:sz w:val="22.079999923706055"/>
                <w:szCs w:val="22.079999923706055"/>
                <w:rtl w:val="0"/>
              </w:rPr>
              <w:t xml:space="preserve">hear and join in with the counting sequence, and connect this to the ‘staircase’ pattern of the counting numbers, seeing that each number is made of one more than the previous number</w:t>
            </w:r>
          </w:p>
          <w:p w:rsidR="00000000" w:rsidDel="00000000" w:rsidP="00000000" w:rsidRDefault="00000000" w:rsidRPr="00000000" w14:paraId="000002A3">
            <w:pPr>
              <w:rPr>
                <w:sz w:val="22.079999923706055"/>
                <w:szCs w:val="22.079999923706055"/>
              </w:rPr>
            </w:pPr>
            <w:r w:rsidDel="00000000" w:rsidR="00000000" w:rsidRPr="00000000">
              <w:rPr>
                <w:rtl w:val="0"/>
              </w:rPr>
            </w:r>
          </w:p>
          <w:p w:rsidR="00000000" w:rsidDel="00000000" w:rsidP="00000000" w:rsidRDefault="00000000" w:rsidRPr="00000000" w14:paraId="000002A4">
            <w:pPr>
              <w:rPr>
                <w:sz w:val="22.079999923706055"/>
                <w:szCs w:val="22.079999923706055"/>
              </w:rPr>
            </w:pPr>
            <w:r w:rsidDel="00000000" w:rsidR="00000000" w:rsidRPr="00000000">
              <w:rPr>
                <w:sz w:val="22.079999923706055"/>
                <w:szCs w:val="22.079999923706055"/>
                <w:rtl w:val="0"/>
              </w:rPr>
              <w:t xml:space="preserve">develop counting skills and knowledge, including: that the last number in the count tells us ‘how many’ (cardinality); to be accurate in counting, each thing must be counted once and once only and in any order; the need for 1:1 correspondence; understanding that anything can be counted, including actions and sounds</w:t>
            </w:r>
          </w:p>
          <w:p w:rsidR="00000000" w:rsidDel="00000000" w:rsidP="00000000" w:rsidRDefault="00000000" w:rsidRPr="00000000" w14:paraId="000002A5">
            <w:pPr>
              <w:rPr>
                <w:sz w:val="22.079999923706055"/>
                <w:szCs w:val="22.079999923706055"/>
              </w:rPr>
            </w:pPr>
            <w:r w:rsidDel="00000000" w:rsidR="00000000" w:rsidRPr="00000000">
              <w:rPr>
                <w:rtl w:val="0"/>
              </w:rPr>
            </w:r>
          </w:p>
          <w:p w:rsidR="00000000" w:rsidDel="00000000" w:rsidP="00000000" w:rsidRDefault="00000000" w:rsidRPr="00000000" w14:paraId="000002A6">
            <w:pPr>
              <w:rPr>
                <w:sz w:val="22.079999923706055"/>
                <w:szCs w:val="22.079999923706055"/>
              </w:rPr>
            </w:pPr>
            <w:r w:rsidDel="00000000" w:rsidR="00000000" w:rsidRPr="00000000">
              <w:rPr>
                <w:sz w:val="22.079999923706055"/>
                <w:szCs w:val="22.079999923706055"/>
                <w:rtl w:val="0"/>
              </w:rPr>
              <w:t xml:space="preserve">compare sets of objects by matching </w:t>
            </w:r>
          </w:p>
          <w:p w:rsidR="00000000" w:rsidDel="00000000" w:rsidP="00000000" w:rsidRDefault="00000000" w:rsidRPr="00000000" w14:paraId="000002A7">
            <w:pPr>
              <w:rPr>
                <w:sz w:val="22.079999923706055"/>
                <w:szCs w:val="22.079999923706055"/>
              </w:rPr>
            </w:pPr>
            <w:r w:rsidDel="00000000" w:rsidR="00000000" w:rsidRPr="00000000">
              <w:rPr>
                <w:rtl w:val="0"/>
              </w:rPr>
            </w:r>
          </w:p>
          <w:p w:rsidR="00000000" w:rsidDel="00000000" w:rsidP="00000000" w:rsidRDefault="00000000" w:rsidRPr="00000000" w14:paraId="000002A8">
            <w:pPr>
              <w:rPr>
                <w:sz w:val="22.079999923706055"/>
                <w:szCs w:val="22.079999923706055"/>
              </w:rPr>
            </w:pPr>
            <w:r w:rsidDel="00000000" w:rsidR="00000000" w:rsidRPr="00000000">
              <w:rPr>
                <w:sz w:val="22.079999923706055"/>
                <w:szCs w:val="22.079999923706055"/>
                <w:rtl w:val="0"/>
              </w:rPr>
              <w:t xml:space="preserve">begin to develop the language of ‘whole’ when talking about objects which have parts </w:t>
            </w:r>
          </w:p>
        </w:tc>
        <w:tc>
          <w:tcPr>
            <w:gridSpan w:val="6"/>
          </w:tcPr>
          <w:p w:rsidR="00000000" w:rsidDel="00000000" w:rsidP="00000000" w:rsidRDefault="00000000" w:rsidRPr="00000000" w14:paraId="000002AE">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White Rose Maths Hub </w:t>
            </w:r>
          </w:p>
          <w:p w:rsidR="00000000" w:rsidDel="00000000" w:rsidP="00000000" w:rsidRDefault="00000000" w:rsidRPr="00000000" w14:paraId="000002AF">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Alive in 5</w:t>
            </w:r>
          </w:p>
          <w:p w:rsidR="00000000" w:rsidDel="00000000" w:rsidP="00000000" w:rsidRDefault="00000000" w:rsidRPr="00000000" w14:paraId="000002B0">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Mass and Capacity </w:t>
            </w:r>
          </w:p>
          <w:p w:rsidR="00000000" w:rsidDel="00000000" w:rsidP="00000000" w:rsidRDefault="00000000" w:rsidRPr="00000000" w14:paraId="000002B1">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Exploring numbers 6, 7 and 8</w:t>
            </w:r>
          </w:p>
          <w:p w:rsidR="00000000" w:rsidDel="00000000" w:rsidP="00000000" w:rsidRDefault="00000000" w:rsidRPr="00000000" w14:paraId="000002B2">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NCTEM </w:t>
            </w:r>
          </w:p>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079999923706055"/>
                <w:szCs w:val="22.079999923706055"/>
              </w:rPr>
            </w:pPr>
            <w:r w:rsidDel="00000000" w:rsidR="00000000" w:rsidRPr="00000000">
              <w:rPr>
                <w:sz w:val="22.079999923706055"/>
                <w:szCs w:val="22.079999923706055"/>
                <w:rtl w:val="0"/>
              </w:rPr>
              <w:t xml:space="preserve">continue to develop their subitising skills for numbers within and beyond 5, and increasingly connect quantities to numerals</w:t>
            </w:r>
          </w:p>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079999923706055"/>
                <w:szCs w:val="22.079999923706055"/>
              </w:rPr>
            </w:pPr>
            <w:r w:rsidDel="00000000" w:rsidR="00000000" w:rsidRPr="00000000">
              <w:rPr>
                <w:rtl w:val="0"/>
              </w:rPr>
            </w:r>
          </w:p>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079999923706055"/>
                <w:szCs w:val="22.079999923706055"/>
              </w:rPr>
            </w:pPr>
            <w:r w:rsidDel="00000000" w:rsidR="00000000" w:rsidRPr="00000000">
              <w:rPr>
                <w:sz w:val="22.079999923706055"/>
                <w:szCs w:val="22.079999923706055"/>
                <w:rtl w:val="0"/>
              </w:rPr>
              <w:t xml:space="preserve">begin to identify missing parts for numbers within 5</w:t>
            </w:r>
          </w:p>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079999923706055"/>
                <w:szCs w:val="22.079999923706055"/>
              </w:rPr>
            </w:pPr>
            <w:r w:rsidDel="00000000" w:rsidR="00000000" w:rsidRPr="00000000">
              <w:rPr>
                <w:rtl w:val="0"/>
              </w:rPr>
            </w:r>
          </w:p>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079999923706055"/>
                <w:szCs w:val="22.079999923706055"/>
              </w:rPr>
            </w:pPr>
            <w:r w:rsidDel="00000000" w:rsidR="00000000" w:rsidRPr="00000000">
              <w:rPr>
                <w:sz w:val="22.079999923706055"/>
                <w:szCs w:val="22.079999923706055"/>
                <w:rtl w:val="0"/>
              </w:rPr>
              <w:t xml:space="preserve">explore the structure of the numbers 6 and 7 as ‘5 and a bit’ and connect this to finger patterns and the Hungarian number frame</w:t>
            </w:r>
          </w:p>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079999923706055"/>
                <w:szCs w:val="22.079999923706055"/>
              </w:rPr>
            </w:pPr>
            <w:r w:rsidDel="00000000" w:rsidR="00000000" w:rsidRPr="00000000">
              <w:rPr>
                <w:rtl w:val="0"/>
              </w:rPr>
            </w:r>
          </w:p>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079999923706055"/>
                <w:szCs w:val="22.079999923706055"/>
              </w:rPr>
            </w:pPr>
            <w:r w:rsidDel="00000000" w:rsidR="00000000" w:rsidRPr="00000000">
              <w:rPr>
                <w:sz w:val="22.079999923706055"/>
                <w:szCs w:val="22.079999923706055"/>
                <w:rtl w:val="0"/>
              </w:rPr>
              <w:t xml:space="preserve">focus on equal and unequal groups when comparing numbers</w:t>
            </w:r>
          </w:p>
        </w:tc>
        <w:tc>
          <w:tcPr>
            <w:gridSpan w:val="6"/>
          </w:tcPr>
          <w:p w:rsidR="00000000" w:rsidDel="00000000" w:rsidP="00000000" w:rsidRDefault="00000000" w:rsidRPr="00000000" w14:paraId="000002BF">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White Rose Maths Hub </w:t>
            </w:r>
          </w:p>
          <w:p w:rsidR="00000000" w:rsidDel="00000000" w:rsidP="00000000" w:rsidRDefault="00000000" w:rsidRPr="00000000" w14:paraId="000002C0">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Length, height and time</w:t>
            </w:r>
          </w:p>
          <w:p w:rsidR="00000000" w:rsidDel="00000000" w:rsidP="00000000" w:rsidRDefault="00000000" w:rsidRPr="00000000" w14:paraId="000002C1">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Exploring numbers 9 and 10</w:t>
            </w:r>
          </w:p>
          <w:p w:rsidR="00000000" w:rsidDel="00000000" w:rsidP="00000000" w:rsidRDefault="00000000" w:rsidRPr="00000000" w14:paraId="000002C2">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Exploring 3D shapes </w:t>
            </w:r>
          </w:p>
          <w:p w:rsidR="00000000" w:rsidDel="00000000" w:rsidP="00000000" w:rsidRDefault="00000000" w:rsidRPr="00000000" w14:paraId="000002C3">
            <w:pPr>
              <w:widowControl w:val="0"/>
              <w:spacing w:line="243.38101387023926" w:lineRule="auto"/>
              <w:ind w:left="120.1153564453125" w:right="226.7041015625" w:hanging="5.07843017578125"/>
              <w:rPr>
                <w:b w:val="1"/>
                <w:bCs w:val="1"/>
                <w:sz w:val="20"/>
                <w:szCs w:val="20"/>
              </w:rPr>
            </w:pPr>
            <w:r w:rsidDel="00000000" w:rsidR="00000000" w:rsidRPr="00000000">
              <w:rPr>
                <w:b w:val="1"/>
                <w:bCs w:val="1"/>
                <w:sz w:val="22.079999923706055"/>
                <w:szCs w:val="22.079999923706055"/>
                <w:rtl w:val="0"/>
              </w:rPr>
              <w:t xml:space="preserve">NCTEM </w:t>
            </w:r>
            <w:r w:rsidDel="00000000" w:rsidR="00000000" w:rsidRPr="00000000">
              <w:rPr>
                <w:rtl w:val="0"/>
              </w:rPr>
            </w:r>
          </w:p>
          <w:p w:rsidR="00000000" w:rsidDel="00000000" w:rsidP="00000000" w:rsidRDefault="00000000" w:rsidRPr="00000000" w14:paraId="000002C4">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understand that two equal groups can be called a ‘double’ and connect this to finger patterns</w:t>
            </w:r>
          </w:p>
          <w:p w:rsidR="00000000" w:rsidDel="00000000" w:rsidP="00000000" w:rsidRDefault="00000000" w:rsidRPr="00000000" w14:paraId="000002C5">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C6">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sort odd and even numbers according to their ‘shape’</w:t>
            </w:r>
          </w:p>
          <w:p w:rsidR="00000000" w:rsidDel="00000000" w:rsidP="00000000" w:rsidRDefault="00000000" w:rsidRPr="00000000" w14:paraId="000002C7">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C8">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continue to develop their understanding of the counting sequence and link cardinality and ordinality through the ‘staircase’ pattern</w:t>
            </w:r>
          </w:p>
          <w:p w:rsidR="00000000" w:rsidDel="00000000" w:rsidP="00000000" w:rsidRDefault="00000000" w:rsidRPr="00000000" w14:paraId="000002C9">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CA">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order numbers and play track games </w:t>
            </w:r>
          </w:p>
          <w:p w:rsidR="00000000" w:rsidDel="00000000" w:rsidP="00000000" w:rsidRDefault="00000000" w:rsidRPr="00000000" w14:paraId="000002CB">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CC">
            <w:pPr>
              <w:widowControl w:val="0"/>
              <w:spacing w:line="243.38101387023926" w:lineRule="auto"/>
              <w:ind w:left="120.1153564453125" w:right="226.7041015625" w:hanging="5.07843017578125"/>
              <w:rPr>
                <w:b w:val="1"/>
                <w:bCs w:val="1"/>
                <w:sz w:val="20"/>
                <w:szCs w:val="20"/>
              </w:rPr>
            </w:pPr>
            <w:r w:rsidDel="00000000" w:rsidR="00000000" w:rsidRPr="00000000">
              <w:rPr>
                <w:sz w:val="22.079999923706055"/>
                <w:szCs w:val="22.079999923706055"/>
                <w:rtl w:val="0"/>
              </w:rPr>
              <w:t xml:space="preserve">join in with verbal counts beyond 20, hearing the repeated pattern within the counting numbers.</w:t>
            </w:r>
            <w:r w:rsidDel="00000000" w:rsidR="00000000" w:rsidRPr="00000000">
              <w:rPr>
                <w:rtl w:val="0"/>
              </w:rPr>
            </w:r>
          </w:p>
        </w:tc>
        <w:tc>
          <w:tcPr>
            <w:gridSpan w:val="12"/>
          </w:tcPr>
          <w:p w:rsidR="00000000" w:rsidDel="00000000" w:rsidP="00000000" w:rsidRDefault="00000000" w:rsidRPr="00000000" w14:paraId="000002D2">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White Rose Maths Hub </w:t>
            </w:r>
          </w:p>
          <w:p w:rsidR="00000000" w:rsidDel="00000000" w:rsidP="00000000" w:rsidRDefault="00000000" w:rsidRPr="00000000" w14:paraId="000002D3">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Exploring numbers beyond 20</w:t>
            </w:r>
          </w:p>
          <w:p w:rsidR="00000000" w:rsidDel="00000000" w:rsidP="00000000" w:rsidRDefault="00000000" w:rsidRPr="00000000" w14:paraId="000002D4">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Add and taking away</w:t>
            </w:r>
          </w:p>
          <w:p w:rsidR="00000000" w:rsidDel="00000000" w:rsidP="00000000" w:rsidRDefault="00000000" w:rsidRPr="00000000" w14:paraId="000002D5">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Manipulate, compose and decompose shapes</w:t>
            </w:r>
          </w:p>
          <w:p w:rsidR="00000000" w:rsidDel="00000000" w:rsidP="00000000" w:rsidRDefault="00000000" w:rsidRPr="00000000" w14:paraId="000002D6">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NCTEM </w:t>
            </w:r>
          </w:p>
          <w:p w:rsidR="00000000" w:rsidDel="00000000" w:rsidP="00000000" w:rsidRDefault="00000000" w:rsidRPr="00000000" w14:paraId="000002D7">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continue to develop their counting skills, counting larger sets as well as counting actions and sounds</w:t>
            </w:r>
          </w:p>
          <w:p w:rsidR="00000000" w:rsidDel="00000000" w:rsidP="00000000" w:rsidRDefault="00000000" w:rsidRPr="00000000" w14:paraId="000002D8">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D9">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explore a range of representations of numbers, including the 10-frame, and see how doubles can be arranged in a 10-frame</w:t>
            </w:r>
          </w:p>
          <w:p w:rsidR="00000000" w:rsidDel="00000000" w:rsidP="00000000" w:rsidRDefault="00000000" w:rsidRPr="00000000" w14:paraId="000002DA">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DB">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compare quantities and numbers, including sets of objects which have different attributes</w:t>
            </w:r>
          </w:p>
          <w:p w:rsidR="00000000" w:rsidDel="00000000" w:rsidP="00000000" w:rsidRDefault="00000000" w:rsidRPr="00000000" w14:paraId="000002DC">
            <w:pPr>
              <w:widowControl w:val="0"/>
              <w:spacing w:line="243.38101387023926" w:lineRule="auto"/>
              <w:ind w:left="120.1153564453125" w:right="226.7041015625" w:hanging="5.07843017578125"/>
              <w:rPr>
                <w:sz w:val="22.079999923706055"/>
                <w:szCs w:val="22.079999923706055"/>
              </w:rPr>
            </w:pPr>
            <w:r w:rsidDel="00000000" w:rsidR="00000000" w:rsidRPr="00000000">
              <w:rPr>
                <w:rtl w:val="0"/>
              </w:rPr>
            </w:r>
          </w:p>
          <w:p w:rsidR="00000000" w:rsidDel="00000000" w:rsidP="00000000" w:rsidRDefault="00000000" w:rsidRPr="00000000" w14:paraId="000002DD">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sz w:val="22.079999923706055"/>
                <w:szCs w:val="22.079999923706055"/>
                <w:rtl w:val="0"/>
              </w:rPr>
              <w:t xml:space="preserve">continue to develop a sense of magnitude, e.g. knowing that 8 is quite a lot more than 2, but 4 is only a little bit more than 2</w:t>
            </w:r>
            <w:r w:rsidDel="00000000" w:rsidR="00000000" w:rsidRPr="00000000">
              <w:rPr>
                <w:rtl w:val="0"/>
              </w:rPr>
            </w:r>
          </w:p>
        </w:tc>
        <w:tc>
          <w:tcPr>
            <w:gridSpan w:val="6"/>
          </w:tcPr>
          <w:p w:rsidR="00000000" w:rsidDel="00000000" w:rsidP="00000000" w:rsidRDefault="00000000" w:rsidRPr="00000000" w14:paraId="000002E9">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White Rose Maths Hub </w:t>
            </w:r>
          </w:p>
          <w:p w:rsidR="00000000" w:rsidDel="00000000" w:rsidP="00000000" w:rsidRDefault="00000000" w:rsidRPr="00000000" w14:paraId="000002EA">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Sharing and grouping </w:t>
            </w:r>
          </w:p>
          <w:p w:rsidR="00000000" w:rsidDel="00000000" w:rsidP="00000000" w:rsidRDefault="00000000" w:rsidRPr="00000000" w14:paraId="000002EB">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Visualise, build and map repeated patterns</w:t>
            </w:r>
          </w:p>
          <w:p w:rsidR="00000000" w:rsidDel="00000000" w:rsidP="00000000" w:rsidRDefault="00000000" w:rsidRPr="00000000" w14:paraId="000002EC">
            <w:pPr>
              <w:widowControl w:val="0"/>
              <w:spacing w:line="243.38101387023926" w:lineRule="auto"/>
              <w:ind w:left="120.1153564453125" w:right="226.7041015625" w:hanging="5.07843017578125"/>
              <w:rPr>
                <w:sz w:val="22.079999923706055"/>
                <w:szCs w:val="22.079999923706055"/>
              </w:rPr>
            </w:pPr>
            <w:r w:rsidDel="00000000" w:rsidR="00000000" w:rsidRPr="00000000">
              <w:rPr>
                <w:sz w:val="22.079999923706055"/>
                <w:szCs w:val="22.079999923706055"/>
                <w:rtl w:val="0"/>
              </w:rPr>
              <w:t xml:space="preserve">Consolidation </w:t>
            </w:r>
          </w:p>
          <w:p w:rsidR="00000000" w:rsidDel="00000000" w:rsidP="00000000" w:rsidRDefault="00000000" w:rsidRPr="00000000" w14:paraId="000002ED">
            <w:pPr>
              <w:widowControl w:val="0"/>
              <w:spacing w:line="243.38101387023926" w:lineRule="auto"/>
              <w:ind w:left="120.1153564453125" w:right="226.7041015625" w:hanging="5.07843017578125"/>
              <w:rPr>
                <w:b w:val="1"/>
                <w:bCs w:val="1"/>
                <w:sz w:val="22.079999923706055"/>
                <w:szCs w:val="22.079999923706055"/>
              </w:rPr>
            </w:pPr>
            <w:r w:rsidDel="00000000" w:rsidR="00000000" w:rsidRPr="00000000">
              <w:rPr>
                <w:b w:val="1"/>
                <w:bCs w:val="1"/>
                <w:sz w:val="22.079999923706055"/>
                <w:szCs w:val="22.079999923706055"/>
                <w:rtl w:val="0"/>
              </w:rPr>
              <w:t xml:space="preserve">NCTEM </w:t>
            </w:r>
          </w:p>
          <w:p w:rsidR="00000000" w:rsidDel="00000000" w:rsidP="00000000" w:rsidRDefault="00000000" w:rsidRPr="00000000" w14:paraId="000002EE">
            <w:pPr>
              <w:widowControl w:val="0"/>
              <w:spacing w:line="243.38101387023926" w:lineRule="auto"/>
              <w:ind w:left="115.03692626953125" w:right="226.7041015625" w:firstLine="0"/>
              <w:rPr>
                <w:sz w:val="22.079999923706055"/>
                <w:szCs w:val="22.079999923706055"/>
              </w:rPr>
            </w:pPr>
            <w:r w:rsidDel="00000000" w:rsidR="00000000" w:rsidRPr="00000000">
              <w:rPr>
                <w:sz w:val="22.079999923706055"/>
                <w:szCs w:val="22.079999923706055"/>
                <w:rtl w:val="0"/>
              </w:rPr>
              <w:t xml:space="preserve">begin to generalise about ‘one more than’ and ‘one less than’ numbers within 10</w:t>
            </w:r>
          </w:p>
          <w:p w:rsidR="00000000" w:rsidDel="00000000" w:rsidP="00000000" w:rsidRDefault="00000000" w:rsidRPr="00000000" w14:paraId="000002EF">
            <w:pPr>
              <w:widowControl w:val="0"/>
              <w:spacing w:line="243.38101387023926" w:lineRule="auto"/>
              <w:ind w:left="115.03692626953125" w:right="226.7041015625" w:firstLine="0"/>
              <w:rPr>
                <w:sz w:val="22.079999923706055"/>
                <w:szCs w:val="22.079999923706055"/>
              </w:rPr>
            </w:pPr>
            <w:r w:rsidDel="00000000" w:rsidR="00000000" w:rsidRPr="00000000">
              <w:rPr>
                <w:rtl w:val="0"/>
              </w:rPr>
            </w:r>
          </w:p>
          <w:p w:rsidR="00000000" w:rsidDel="00000000" w:rsidP="00000000" w:rsidRDefault="00000000" w:rsidRPr="00000000" w14:paraId="000002F0">
            <w:pPr>
              <w:widowControl w:val="0"/>
              <w:spacing w:line="243.38101387023926" w:lineRule="auto"/>
              <w:ind w:left="115.03692626953125" w:right="226.7041015625" w:firstLine="0"/>
              <w:rPr>
                <w:sz w:val="22.079999923706055"/>
                <w:szCs w:val="22.079999923706055"/>
              </w:rPr>
            </w:pPr>
            <w:r w:rsidDel="00000000" w:rsidR="00000000" w:rsidRPr="00000000">
              <w:rPr>
                <w:sz w:val="22.079999923706055"/>
                <w:szCs w:val="22.079999923706055"/>
                <w:rtl w:val="0"/>
              </w:rPr>
              <w:t xml:space="preserve">continue to identify when sets can be subitised and when counting is necessary</w:t>
            </w:r>
          </w:p>
          <w:p w:rsidR="00000000" w:rsidDel="00000000" w:rsidP="00000000" w:rsidRDefault="00000000" w:rsidRPr="00000000" w14:paraId="000002F1">
            <w:pPr>
              <w:widowControl w:val="0"/>
              <w:spacing w:line="243.38101387023926" w:lineRule="auto"/>
              <w:ind w:left="115.03692626953125" w:right="226.7041015625" w:firstLine="0"/>
              <w:rPr>
                <w:sz w:val="22.079999923706055"/>
                <w:szCs w:val="22.079999923706055"/>
              </w:rPr>
            </w:pPr>
            <w:r w:rsidDel="00000000" w:rsidR="00000000" w:rsidRPr="00000000">
              <w:rPr>
                <w:rtl w:val="0"/>
              </w:rPr>
            </w:r>
          </w:p>
          <w:p w:rsidR="00000000" w:rsidDel="00000000" w:rsidP="00000000" w:rsidRDefault="00000000" w:rsidRPr="00000000" w14:paraId="000002F2">
            <w:pPr>
              <w:widowControl w:val="0"/>
              <w:spacing w:line="243.38101387023926" w:lineRule="auto"/>
              <w:ind w:left="115.03692626953125" w:right="226.7041015625" w:firstLine="0"/>
              <w:rPr>
                <w:b w:val="1"/>
                <w:bCs w:val="1"/>
                <w:sz w:val="22.079999923706055"/>
                <w:szCs w:val="22.079999923706055"/>
              </w:rPr>
            </w:pPr>
            <w:r w:rsidDel="00000000" w:rsidR="00000000" w:rsidRPr="00000000">
              <w:rPr>
                <w:sz w:val="22.079999923706055"/>
                <w:szCs w:val="22.079999923706055"/>
                <w:rtl w:val="0"/>
              </w:rPr>
              <w:t xml:space="preserve">develop conceptual subitising skills including when using a rekenrek</w:t>
            </w:r>
            <w:r w:rsidDel="00000000" w:rsidR="00000000" w:rsidRPr="00000000">
              <w:rPr>
                <w:rtl w:val="0"/>
              </w:rPr>
            </w:r>
          </w:p>
        </w:tc>
      </w:tr>
      <w:tr>
        <w:trPr>
          <w:cantSplit w:val="0"/>
          <w:trHeight w:val="323" w:hRule="atLeast"/>
          <w:tblHeader w:val="0"/>
        </w:trPr>
        <w:tc>
          <w:tcPr>
            <w:gridSpan w:val="42"/>
            <w:shd w:fill="ffd966" w:val="clear"/>
            <w:vAlign w:val="center"/>
          </w:tcPr>
          <w:p w:rsidR="00000000" w:rsidDel="00000000" w:rsidP="00000000" w:rsidRDefault="00000000" w:rsidRPr="00000000" w14:paraId="000002F8">
            <w:pPr>
              <w:rPr>
                <w:b w:val="1"/>
                <w:bCs w:val="1"/>
                <w:sz w:val="28"/>
                <w:szCs w:val="28"/>
              </w:rPr>
            </w:pPr>
            <w:r w:rsidDel="00000000" w:rsidR="00000000" w:rsidRPr="00000000">
              <w:rPr>
                <w:b w:val="1"/>
                <w:bCs w:val="1"/>
                <w:sz w:val="28"/>
                <w:szCs w:val="28"/>
                <w:rtl w:val="0"/>
              </w:rPr>
              <w:t xml:space="preserve">Understanding the world </w:t>
            </w:r>
          </w:p>
        </w:tc>
      </w:tr>
      <w:tr>
        <w:trPr>
          <w:cantSplit w:val="0"/>
          <w:trHeight w:val="512" w:hRule="atLeast"/>
          <w:tblHeader w:val="0"/>
        </w:trPr>
        <w:tc>
          <w:tcPr>
            <w:gridSpan w:val="6"/>
          </w:tcPr>
          <w:p w:rsidR="00000000" w:rsidDel="00000000" w:rsidP="00000000" w:rsidRDefault="00000000" w:rsidRPr="00000000" w14:paraId="00000322">
            <w:pPr>
              <w:widowControl w:val="0"/>
              <w:spacing w:line="243.3808994293213" w:lineRule="auto"/>
              <w:ind w:left="120.99853515625" w:right="319.63165283203125" w:firstLine="7.9486083984375"/>
              <w:rPr>
                <w:sz w:val="22.079999923706055"/>
                <w:szCs w:val="22.079999923706055"/>
              </w:rPr>
            </w:pPr>
            <w:r w:rsidDel="00000000" w:rsidR="00000000" w:rsidRPr="00000000">
              <w:rPr>
                <w:sz w:val="22.079999923706055"/>
                <w:szCs w:val="22.079999923706055"/>
                <w:rtl w:val="0"/>
              </w:rPr>
              <w:t xml:space="preserve">Family and Friends</w:t>
            </w:r>
          </w:p>
          <w:p w:rsidR="00000000" w:rsidDel="00000000" w:rsidP="00000000" w:rsidRDefault="00000000" w:rsidRPr="00000000" w14:paraId="00000323">
            <w:pPr>
              <w:widowControl w:val="0"/>
              <w:spacing w:line="243.3808994293213" w:lineRule="auto"/>
              <w:ind w:left="120.99853515625" w:right="319.63165283203125" w:firstLine="7.9486083984375"/>
              <w:rPr>
                <w:b w:val="1"/>
                <w:bCs w:val="1"/>
                <w:sz w:val="20"/>
                <w:szCs w:val="20"/>
              </w:rPr>
            </w:pPr>
            <w:r w:rsidDel="00000000" w:rsidR="00000000" w:rsidRPr="00000000">
              <w:rPr>
                <w:sz w:val="22.079999923706055"/>
                <w:szCs w:val="22.079999923706055"/>
                <w:rtl w:val="0"/>
              </w:rPr>
              <w:t xml:space="preserve"> Ourselves</w:t>
            </w:r>
            <w:r w:rsidDel="00000000" w:rsidR="00000000" w:rsidRPr="00000000">
              <w:rPr>
                <w:rtl w:val="0"/>
              </w:rPr>
            </w:r>
          </w:p>
          <w:p w:rsidR="00000000" w:rsidDel="00000000" w:rsidP="00000000" w:rsidRDefault="00000000" w:rsidRPr="00000000" w14:paraId="00000324">
            <w:pPr>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325">
            <w:pP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326">
            <w:pPr>
              <w:rPr>
                <w:b w:val="1"/>
                <w:bCs w:val="1"/>
                <w:sz w:val="20"/>
                <w:szCs w:val="20"/>
              </w:rPr>
            </w:pPr>
            <w:r w:rsidDel="00000000" w:rsidR="00000000" w:rsidRPr="00000000">
              <w:rPr>
                <w:rtl w:val="0"/>
              </w:rPr>
            </w:r>
          </w:p>
        </w:tc>
        <w:tc>
          <w:tcPr>
            <w:gridSpan w:val="6"/>
          </w:tcPr>
          <w:p w:rsidR="00000000" w:rsidDel="00000000" w:rsidP="00000000" w:rsidRDefault="00000000" w:rsidRPr="00000000" w14:paraId="0000032C">
            <w:pPr>
              <w:widowControl w:val="0"/>
              <w:ind w:left="121.1285400390625" w:firstLine="0"/>
              <w:rPr>
                <w:sz w:val="22.079999923706055"/>
                <w:szCs w:val="22.079999923706055"/>
              </w:rPr>
            </w:pPr>
            <w:r w:rsidDel="00000000" w:rsidR="00000000" w:rsidRPr="00000000">
              <w:rPr>
                <w:sz w:val="22.079999923706055"/>
                <w:szCs w:val="22.079999923706055"/>
                <w:rtl w:val="0"/>
              </w:rPr>
              <w:t xml:space="preserve">Signs of Autumn</w:t>
            </w:r>
          </w:p>
          <w:p w:rsidR="00000000" w:rsidDel="00000000" w:rsidP="00000000" w:rsidRDefault="00000000" w:rsidRPr="00000000" w14:paraId="0000032D">
            <w:pPr>
              <w:widowControl w:val="0"/>
              <w:ind w:left="121.1285400390625" w:firstLine="0"/>
              <w:rPr>
                <w:sz w:val="22.079999923706055"/>
                <w:szCs w:val="22.079999923706055"/>
              </w:rPr>
            </w:pPr>
            <w:r w:rsidDel="00000000" w:rsidR="00000000" w:rsidRPr="00000000">
              <w:rPr>
                <w:sz w:val="22.079999923706055"/>
                <w:szCs w:val="22.079999923706055"/>
                <w:rtl w:val="0"/>
              </w:rPr>
              <w:t xml:space="preserve">Autumn Walk</w:t>
            </w:r>
          </w:p>
          <w:p w:rsidR="00000000" w:rsidDel="00000000" w:rsidP="00000000" w:rsidRDefault="00000000" w:rsidRPr="00000000" w14:paraId="0000032E">
            <w:pPr>
              <w:widowControl w:val="0"/>
              <w:ind w:left="121.1285400390625" w:firstLine="0"/>
              <w:rPr>
                <w:sz w:val="22.079999923706055"/>
                <w:szCs w:val="22.079999923706055"/>
              </w:rPr>
            </w:pPr>
            <w:r w:rsidDel="00000000" w:rsidR="00000000" w:rsidRPr="00000000">
              <w:rPr>
                <w:sz w:val="22.079999923706055"/>
                <w:szCs w:val="22.079999923706055"/>
                <w:rtl w:val="0"/>
              </w:rPr>
              <w:t xml:space="preserve">Change </w:t>
            </w:r>
          </w:p>
          <w:p w:rsidR="00000000" w:rsidDel="00000000" w:rsidP="00000000" w:rsidRDefault="00000000" w:rsidRPr="00000000" w14:paraId="0000032F">
            <w:pPr>
              <w:widowControl w:val="0"/>
              <w:spacing w:before="11.12640380859375" w:line="243.3808994293213" w:lineRule="auto"/>
              <w:ind w:left="131.9476318359375" w:right="337.113037109375" w:firstLine="0"/>
              <w:rPr>
                <w:sz w:val="22.079999923706055"/>
                <w:szCs w:val="22.079999923706055"/>
              </w:rPr>
            </w:pPr>
            <w:r w:rsidDel="00000000" w:rsidR="00000000" w:rsidRPr="00000000">
              <w:rPr>
                <w:sz w:val="22.079999923706055"/>
                <w:szCs w:val="22.079999923706055"/>
                <w:rtl w:val="0"/>
              </w:rPr>
              <w:t xml:space="preserve">Festivals: Diwali,  Bonfire night,  </w:t>
            </w:r>
          </w:p>
          <w:p w:rsidR="00000000" w:rsidDel="00000000" w:rsidP="00000000" w:rsidRDefault="00000000" w:rsidRPr="00000000" w14:paraId="00000330">
            <w:pPr>
              <w:widowControl w:val="0"/>
              <w:spacing w:before="8.015899658203125" w:lineRule="auto"/>
              <w:ind w:left="123.778076171875" w:firstLine="0"/>
              <w:rPr>
                <w:b w:val="1"/>
                <w:bCs w:val="1"/>
                <w:sz w:val="28"/>
                <w:szCs w:val="28"/>
              </w:rPr>
            </w:pPr>
            <w:r w:rsidDel="00000000" w:rsidR="00000000" w:rsidRPr="00000000">
              <w:rPr>
                <w:sz w:val="22.079999923706055"/>
                <w:szCs w:val="22.079999923706055"/>
                <w:rtl w:val="0"/>
              </w:rPr>
              <w:t xml:space="preserve">Christmas </w:t>
            </w:r>
            <w:r w:rsidDel="00000000" w:rsidR="00000000" w:rsidRPr="00000000">
              <w:rPr>
                <w:rtl w:val="0"/>
              </w:rPr>
            </w:r>
          </w:p>
          <w:p w:rsidR="00000000" w:rsidDel="00000000" w:rsidP="00000000" w:rsidRDefault="00000000" w:rsidRPr="00000000" w14:paraId="00000331">
            <w:pPr>
              <w:rPr>
                <w:b w:val="1"/>
                <w:bCs w:val="1"/>
                <w:sz w:val="20"/>
                <w:szCs w:val="20"/>
                <w:u w:val="single"/>
              </w:rPr>
            </w:pPr>
            <w:r w:rsidDel="00000000" w:rsidR="00000000" w:rsidRPr="00000000">
              <w:rPr>
                <w:rtl w:val="0"/>
              </w:rPr>
            </w:r>
          </w:p>
          <w:p w:rsidR="00000000" w:rsidDel="00000000" w:rsidP="00000000" w:rsidRDefault="00000000" w:rsidRPr="00000000" w14:paraId="00000332">
            <w:pPr>
              <w:rPr>
                <w:b w:val="1"/>
                <w:bCs w:val="1"/>
                <w:sz w:val="20"/>
                <w:szCs w:val="20"/>
                <w:u w:val="single"/>
              </w:rPr>
            </w:pPr>
            <w:r w:rsidDel="00000000" w:rsidR="00000000" w:rsidRPr="00000000">
              <w:rPr>
                <w:rtl w:val="0"/>
              </w:rPr>
            </w:r>
          </w:p>
          <w:p w:rsidR="00000000" w:rsidDel="00000000" w:rsidP="00000000" w:rsidRDefault="00000000" w:rsidRPr="00000000" w14:paraId="00000333">
            <w:pPr>
              <w:rPr>
                <w:b w:val="1"/>
                <w:bCs w:val="1"/>
                <w:sz w:val="20"/>
                <w:szCs w:val="20"/>
              </w:rPr>
            </w:pPr>
            <w:r w:rsidDel="00000000" w:rsidR="00000000" w:rsidRPr="00000000">
              <w:rPr>
                <w:rtl w:val="0"/>
              </w:rPr>
            </w:r>
          </w:p>
        </w:tc>
        <w:tc>
          <w:tcPr>
            <w:gridSpan w:val="6"/>
          </w:tcPr>
          <w:p w:rsidR="00000000" w:rsidDel="00000000" w:rsidP="00000000" w:rsidRDefault="00000000" w:rsidRPr="00000000" w14:paraId="00000339">
            <w:pPr>
              <w:widowControl w:val="0"/>
              <w:spacing w:line="243.3808994293213" w:lineRule="auto"/>
              <w:ind w:left="0" w:right="239.0753173828125" w:firstLine="0"/>
              <w:jc w:val="both"/>
              <w:rPr>
                <w:sz w:val="22.079999923706055"/>
                <w:szCs w:val="22.079999923706055"/>
              </w:rPr>
            </w:pPr>
            <w:r w:rsidDel="00000000" w:rsidR="00000000" w:rsidRPr="00000000">
              <w:rPr>
                <w:sz w:val="22.079999923706055"/>
                <w:szCs w:val="22.079999923706055"/>
                <w:rtl w:val="0"/>
              </w:rPr>
              <w:t xml:space="preserve">Festivals: Chinese New Year, Shrove  Tuesday  </w:t>
            </w:r>
          </w:p>
          <w:p w:rsidR="00000000" w:rsidDel="00000000" w:rsidP="00000000" w:rsidRDefault="00000000" w:rsidRPr="00000000" w14:paraId="0000033A">
            <w:pPr>
              <w:widowControl w:val="0"/>
              <w:spacing w:line="243.3808994293213" w:lineRule="auto"/>
              <w:ind w:left="0" w:right="239.0753173828125" w:firstLine="0"/>
              <w:jc w:val="both"/>
              <w:rPr>
                <w:sz w:val="22.079999923706055"/>
                <w:szCs w:val="22.079999923706055"/>
              </w:rPr>
            </w:pPr>
            <w:r w:rsidDel="00000000" w:rsidR="00000000" w:rsidRPr="00000000">
              <w:rPr>
                <w:sz w:val="22.079999923706055"/>
                <w:szCs w:val="22.079999923706055"/>
                <w:rtl w:val="0"/>
              </w:rPr>
              <w:t xml:space="preserve">Looking at changes  of ice/snow </w:t>
            </w:r>
          </w:p>
          <w:p w:rsidR="00000000" w:rsidDel="00000000" w:rsidP="00000000" w:rsidRDefault="00000000" w:rsidRPr="00000000" w14:paraId="0000033B">
            <w:pPr>
              <w:widowControl w:val="0"/>
              <w:spacing w:before="8.016357421875" w:lineRule="auto"/>
              <w:ind w:left="0" w:firstLine="0"/>
              <w:rPr>
                <w:sz w:val="22.079999923706055"/>
                <w:szCs w:val="22.079999923706055"/>
              </w:rPr>
            </w:pPr>
            <w:r w:rsidDel="00000000" w:rsidR="00000000" w:rsidRPr="00000000">
              <w:rPr>
                <w:sz w:val="22.079999923706055"/>
                <w:szCs w:val="22.079999923706055"/>
                <w:rtl w:val="0"/>
              </w:rPr>
              <w:t xml:space="preserve">Winter Walk </w:t>
            </w:r>
          </w:p>
          <w:p w:rsidR="00000000" w:rsidDel="00000000" w:rsidP="00000000" w:rsidRDefault="00000000" w:rsidRPr="00000000" w14:paraId="0000033C">
            <w:pPr>
              <w:widowControl w:val="0"/>
              <w:spacing w:before="11.1260986328125" w:line="243.38072776794434" w:lineRule="auto"/>
              <w:ind w:left="0" w:right="75.7598876953125" w:firstLine="0"/>
              <w:rPr>
                <w:sz w:val="22.079999923706055"/>
                <w:szCs w:val="22.079999923706055"/>
              </w:rPr>
            </w:pPr>
            <w:r w:rsidDel="00000000" w:rsidR="00000000" w:rsidRPr="00000000">
              <w:rPr>
                <w:sz w:val="22.079999923706055"/>
                <w:szCs w:val="22.079999923706055"/>
                <w:rtl w:val="0"/>
              </w:rPr>
              <w:t xml:space="preserve">Camouflage/snowy  animals -where they live, what they eat</w:t>
            </w:r>
          </w:p>
          <w:p w:rsidR="00000000" w:rsidDel="00000000" w:rsidP="00000000" w:rsidRDefault="00000000" w:rsidRPr="00000000" w14:paraId="0000033D">
            <w:pPr>
              <w:rPr>
                <w:sz w:val="22.079999923706055"/>
                <w:szCs w:val="22.079999923706055"/>
              </w:rPr>
            </w:pPr>
            <w:r w:rsidDel="00000000" w:rsidR="00000000" w:rsidRPr="00000000">
              <w:rPr>
                <w:rtl w:val="0"/>
              </w:rPr>
            </w:r>
          </w:p>
          <w:p w:rsidR="00000000" w:rsidDel="00000000" w:rsidP="00000000" w:rsidRDefault="00000000" w:rsidRPr="00000000" w14:paraId="0000033E">
            <w:pPr>
              <w:ind w:left="109" w:firstLine="0"/>
              <w:rPr>
                <w:sz w:val="22.079999923706055"/>
                <w:szCs w:val="22.079999923706055"/>
              </w:rPr>
            </w:pPr>
            <w:r w:rsidDel="00000000" w:rsidR="00000000" w:rsidRPr="00000000">
              <w:rPr>
                <w:rtl w:val="0"/>
              </w:rPr>
            </w:r>
          </w:p>
        </w:tc>
        <w:tc>
          <w:tcPr>
            <w:gridSpan w:val="6"/>
          </w:tcPr>
          <w:p w:rsidR="00000000" w:rsidDel="00000000" w:rsidP="00000000" w:rsidRDefault="00000000" w:rsidRPr="00000000" w14:paraId="00000344">
            <w:pPr>
              <w:widowControl w:val="0"/>
              <w:spacing w:line="243.3808994293213" w:lineRule="auto"/>
              <w:ind w:left="122.735595703125" w:right="85.07568359375" w:firstLine="8.6114501953125"/>
              <w:rPr>
                <w:sz w:val="22.079999923706055"/>
                <w:szCs w:val="22.079999923706055"/>
              </w:rPr>
            </w:pPr>
            <w:r w:rsidDel="00000000" w:rsidR="00000000" w:rsidRPr="00000000">
              <w:rPr>
                <w:sz w:val="22.079999923706055"/>
                <w:szCs w:val="22.079999923706055"/>
                <w:rtl w:val="0"/>
              </w:rPr>
              <w:t xml:space="preserve">Features of planets  and space </w:t>
            </w:r>
          </w:p>
          <w:p w:rsidR="00000000" w:rsidDel="00000000" w:rsidP="00000000" w:rsidRDefault="00000000" w:rsidRPr="00000000" w14:paraId="00000345">
            <w:pPr>
              <w:widowControl w:val="0"/>
              <w:spacing w:before="8.01605224609375" w:lineRule="auto"/>
              <w:ind w:left="120.5279541015625" w:firstLine="0"/>
              <w:rPr>
                <w:sz w:val="22.079999923706055"/>
                <w:szCs w:val="22.079999923706055"/>
              </w:rPr>
            </w:pPr>
            <w:r w:rsidDel="00000000" w:rsidR="00000000" w:rsidRPr="00000000">
              <w:rPr>
                <w:sz w:val="22.079999923706055"/>
                <w:szCs w:val="22.079999923706055"/>
                <w:rtl w:val="0"/>
              </w:rPr>
              <w:t xml:space="preserve">Signs of spring</w:t>
            </w:r>
          </w:p>
          <w:p w:rsidR="00000000" w:rsidDel="00000000" w:rsidP="00000000" w:rsidRDefault="00000000" w:rsidRPr="00000000" w14:paraId="00000346">
            <w:pPr>
              <w:widowControl w:val="0"/>
              <w:spacing w:before="8.01605224609375" w:lineRule="auto"/>
              <w:ind w:left="120.5279541015625" w:firstLine="0"/>
              <w:rPr>
                <w:sz w:val="22.079999923706055"/>
                <w:szCs w:val="22.079999923706055"/>
              </w:rPr>
            </w:pPr>
            <w:r w:rsidDel="00000000" w:rsidR="00000000" w:rsidRPr="00000000">
              <w:rPr>
                <w:sz w:val="22.079999923706055"/>
                <w:szCs w:val="22.079999923706055"/>
                <w:rtl w:val="0"/>
              </w:rPr>
              <w:t xml:space="preserve">Spring Walk</w:t>
            </w:r>
          </w:p>
          <w:p w:rsidR="00000000" w:rsidDel="00000000" w:rsidP="00000000" w:rsidRDefault="00000000" w:rsidRPr="00000000" w14:paraId="00000347">
            <w:pPr>
              <w:widowControl w:val="0"/>
              <w:spacing w:before="8.01605224609375" w:lineRule="auto"/>
              <w:ind w:left="0" w:firstLine="0"/>
              <w:rPr>
                <w:sz w:val="22.079999923706055"/>
                <w:szCs w:val="22.079999923706055"/>
              </w:rPr>
            </w:pPr>
            <w:r w:rsidDel="00000000" w:rsidR="00000000" w:rsidRPr="00000000">
              <w:rPr>
                <w:sz w:val="22.079999923706055"/>
                <w:szCs w:val="22.079999923706055"/>
                <w:rtl w:val="0"/>
              </w:rPr>
              <w:t xml:space="preserve"> Mother’s Day and  Easter</w:t>
            </w:r>
          </w:p>
          <w:p w:rsidR="00000000" w:rsidDel="00000000" w:rsidP="00000000" w:rsidRDefault="00000000" w:rsidRPr="00000000" w14:paraId="00000348">
            <w:pPr>
              <w:ind w:left="122.515869140625" w:firstLine="0"/>
              <w:rPr>
                <w:sz w:val="22.079999923706055"/>
                <w:szCs w:val="22.079999923706055"/>
              </w:rPr>
            </w:pPr>
            <w:r w:rsidDel="00000000" w:rsidR="00000000" w:rsidRPr="00000000">
              <w:rPr>
                <w:sz w:val="22.079999923706055"/>
                <w:szCs w:val="22.079999923706055"/>
                <w:rtl w:val="0"/>
              </w:rPr>
              <w:t xml:space="preserve">Knowledge of Ramadan and Eid</w:t>
            </w:r>
          </w:p>
        </w:tc>
        <w:tc>
          <w:tcPr>
            <w:gridSpan w:val="12"/>
          </w:tcPr>
          <w:p w:rsidR="00000000" w:rsidDel="00000000" w:rsidP="00000000" w:rsidRDefault="00000000" w:rsidRPr="00000000" w14:paraId="0000034E">
            <w:pPr>
              <w:widowControl w:val="0"/>
              <w:ind w:left="0" w:firstLine="0"/>
              <w:rPr>
                <w:sz w:val="22.079999923706055"/>
                <w:szCs w:val="22.079999923706055"/>
              </w:rPr>
            </w:pPr>
            <w:r w:rsidDel="00000000" w:rsidR="00000000" w:rsidRPr="00000000">
              <w:rPr>
                <w:sz w:val="22.079999923706055"/>
                <w:szCs w:val="22.079999923706055"/>
                <w:rtl w:val="0"/>
              </w:rPr>
              <w:t xml:space="preserve">   Growth/new life </w:t>
            </w:r>
          </w:p>
          <w:p w:rsidR="00000000" w:rsidDel="00000000" w:rsidP="00000000" w:rsidRDefault="00000000" w:rsidRPr="00000000" w14:paraId="0000034F">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Eggs/butterfly cycle</w:t>
            </w:r>
          </w:p>
          <w:p w:rsidR="00000000" w:rsidDel="00000000" w:rsidP="00000000" w:rsidRDefault="00000000" w:rsidRPr="00000000" w14:paraId="00000350">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Growing grass</w:t>
            </w:r>
          </w:p>
          <w:p w:rsidR="00000000" w:rsidDel="00000000" w:rsidP="00000000" w:rsidRDefault="00000000" w:rsidRPr="00000000" w14:paraId="00000351">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Planting seeds and looking after them</w:t>
            </w:r>
          </w:p>
          <w:p w:rsidR="00000000" w:rsidDel="00000000" w:rsidP="00000000" w:rsidRDefault="00000000" w:rsidRPr="00000000" w14:paraId="00000352">
            <w:pPr>
              <w:rPr>
                <w:sz w:val="22.079999923706055"/>
                <w:szCs w:val="22.079999923706055"/>
              </w:rPr>
            </w:pPr>
            <w:r w:rsidDel="00000000" w:rsidR="00000000" w:rsidRPr="00000000">
              <w:rPr>
                <w:rtl w:val="0"/>
              </w:rPr>
            </w:r>
          </w:p>
        </w:tc>
        <w:tc>
          <w:tcPr>
            <w:gridSpan w:val="6"/>
          </w:tcPr>
          <w:p w:rsidR="00000000" w:rsidDel="00000000" w:rsidP="00000000" w:rsidRDefault="00000000" w:rsidRPr="00000000" w14:paraId="0000035E">
            <w:pPr>
              <w:widowControl w:val="0"/>
              <w:spacing w:line="243.3808994293213" w:lineRule="auto"/>
              <w:ind w:left="131.34765625" w:right="115.1513671875" w:hanging="10.819091796875"/>
              <w:rPr>
                <w:sz w:val="22.079999923706055"/>
                <w:szCs w:val="22.079999923706055"/>
              </w:rPr>
            </w:pPr>
            <w:r w:rsidDel="00000000" w:rsidR="00000000" w:rsidRPr="00000000">
              <w:rPr>
                <w:sz w:val="22.079999923706055"/>
                <w:szCs w:val="22.079999923706055"/>
                <w:rtl w:val="0"/>
              </w:rPr>
              <w:t xml:space="preserve">Features of animals habitats, similarities and differences,</w:t>
            </w:r>
          </w:p>
          <w:p w:rsidR="00000000" w:rsidDel="00000000" w:rsidP="00000000" w:rsidRDefault="00000000" w:rsidRPr="00000000" w14:paraId="0000035F">
            <w:pPr>
              <w:widowControl w:val="0"/>
              <w:spacing w:line="243.3808994293213" w:lineRule="auto"/>
              <w:ind w:left="131.34765625" w:right="115.1513671875" w:hanging="10.819091796875"/>
              <w:rPr>
                <w:sz w:val="22.079999923706055"/>
                <w:szCs w:val="22.079999923706055"/>
              </w:rPr>
            </w:pPr>
            <w:r w:rsidDel="00000000" w:rsidR="00000000" w:rsidRPr="00000000">
              <w:rPr>
                <w:sz w:val="22.079999923706055"/>
                <w:szCs w:val="22.079999923706055"/>
                <w:rtl w:val="0"/>
              </w:rPr>
              <w:t xml:space="preserve">naming farm animals and their young</w:t>
            </w:r>
          </w:p>
          <w:p w:rsidR="00000000" w:rsidDel="00000000" w:rsidP="00000000" w:rsidRDefault="00000000" w:rsidRPr="00000000" w14:paraId="00000360">
            <w:pPr>
              <w:widowControl w:val="0"/>
              <w:spacing w:line="243.3808994293213" w:lineRule="auto"/>
              <w:ind w:left="131.34765625" w:right="115.1513671875" w:hanging="10.819091796875"/>
              <w:rPr>
                <w:sz w:val="22.079999923706055"/>
                <w:szCs w:val="22.079999923706055"/>
              </w:rPr>
            </w:pPr>
            <w:r w:rsidDel="00000000" w:rsidR="00000000" w:rsidRPr="00000000">
              <w:rPr>
                <w:sz w:val="22.079999923706055"/>
                <w:szCs w:val="22.079999923706055"/>
                <w:rtl w:val="0"/>
              </w:rPr>
              <w:t xml:space="preserve">Signs of Summer </w:t>
            </w:r>
          </w:p>
          <w:p w:rsidR="00000000" w:rsidDel="00000000" w:rsidP="00000000" w:rsidRDefault="00000000" w:rsidRPr="00000000" w14:paraId="00000361">
            <w:pPr>
              <w:widowControl w:val="0"/>
              <w:spacing w:line="243.3808994293213" w:lineRule="auto"/>
              <w:ind w:left="131.34765625" w:right="115.1513671875" w:hanging="10.819091796875"/>
              <w:rPr>
                <w:sz w:val="22.079999923706055"/>
                <w:szCs w:val="22.079999923706055"/>
              </w:rPr>
            </w:pPr>
            <w:r w:rsidDel="00000000" w:rsidR="00000000" w:rsidRPr="00000000">
              <w:rPr>
                <w:sz w:val="22.079999923706055"/>
                <w:szCs w:val="22.079999923706055"/>
                <w:rtl w:val="0"/>
              </w:rPr>
              <w:t xml:space="preserve">Summer Walk</w:t>
            </w:r>
          </w:p>
        </w:tc>
      </w:tr>
      <w:tr>
        <w:trPr>
          <w:cantSplit w:val="0"/>
          <w:trHeight w:val="323" w:hRule="atLeast"/>
          <w:tblHeader w:val="0"/>
        </w:trPr>
        <w:tc>
          <w:tcPr>
            <w:gridSpan w:val="42"/>
            <w:shd w:fill="d5a6bd" w:val="clear"/>
          </w:tcPr>
          <w:p w:rsidR="00000000" w:rsidDel="00000000" w:rsidP="00000000" w:rsidRDefault="00000000" w:rsidRPr="00000000" w14:paraId="00000367">
            <w:pPr>
              <w:rPr>
                <w:b w:val="1"/>
                <w:bCs w:val="1"/>
                <w:sz w:val="28"/>
                <w:szCs w:val="28"/>
              </w:rPr>
            </w:pPr>
            <w:r w:rsidDel="00000000" w:rsidR="00000000" w:rsidRPr="00000000">
              <w:rPr>
                <w:b w:val="1"/>
                <w:bCs w:val="1"/>
                <w:sz w:val="28"/>
                <w:szCs w:val="28"/>
                <w:rtl w:val="0"/>
              </w:rPr>
              <w:t xml:space="preserve">Expressive Art and design </w:t>
            </w:r>
          </w:p>
        </w:tc>
      </w:tr>
      <w:tr>
        <w:trPr>
          <w:cantSplit w:val="0"/>
          <w:trHeight w:val="323" w:hRule="atLeast"/>
          <w:tblHeader w:val="0"/>
        </w:trPr>
        <w:tc>
          <w:tcPr>
            <w:gridSpan w:val="42"/>
            <w:shd w:fill="d5a6bd" w:val="clear"/>
          </w:tcPr>
          <w:p w:rsidR="00000000" w:rsidDel="00000000" w:rsidP="00000000" w:rsidRDefault="00000000" w:rsidRPr="00000000" w14:paraId="00000391">
            <w:pPr>
              <w:rPr>
                <w:b w:val="1"/>
                <w:bCs w:val="1"/>
                <w:sz w:val="24"/>
                <w:szCs w:val="24"/>
              </w:rPr>
            </w:pPr>
            <w:r w:rsidDel="00000000" w:rsidR="00000000" w:rsidRPr="00000000">
              <w:rPr>
                <w:b w:val="1"/>
                <w:bCs w:val="1"/>
                <w:sz w:val="24"/>
                <w:szCs w:val="24"/>
                <w:rtl w:val="0"/>
              </w:rPr>
              <w:t xml:space="preserve">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 </w:t>
            </w:r>
          </w:p>
          <w:p w:rsidR="00000000" w:rsidDel="00000000" w:rsidP="00000000" w:rsidRDefault="00000000" w:rsidRPr="00000000" w14:paraId="00000392">
            <w:pPr>
              <w:rPr>
                <w:b w:val="1"/>
                <w:bCs w:val="1"/>
                <w:sz w:val="28"/>
                <w:szCs w:val="28"/>
              </w:rPr>
            </w:pPr>
            <w:r w:rsidDel="00000000" w:rsidR="00000000" w:rsidRPr="00000000">
              <w:rPr>
                <w:rtl w:val="0"/>
              </w:rPr>
            </w:r>
          </w:p>
        </w:tc>
      </w:tr>
      <w:tr>
        <w:trPr>
          <w:cantSplit w:val="0"/>
          <w:trHeight w:val="1025" w:hRule="atLeast"/>
          <w:tblHeader w:val="0"/>
        </w:trPr>
        <w:tc>
          <w:tcPr>
            <w:gridSpan w:val="6"/>
          </w:tcPr>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b w:val="1"/>
                <w:bCs w:val="1"/>
                <w:sz w:val="22.079999923706055"/>
                <w:szCs w:val="22.079999923706055"/>
                <w:u w:val="single"/>
              </w:rPr>
            </w:pPr>
            <w:r w:rsidDel="00000000" w:rsidR="00000000" w:rsidRPr="00000000">
              <w:rPr>
                <w:b w:val="1"/>
                <w:bCs w:val="1"/>
                <w:sz w:val="22.079999923706055"/>
                <w:szCs w:val="22.079999923706055"/>
                <w:u w:val="single"/>
                <w:rtl w:val="0"/>
              </w:rPr>
              <w:t xml:space="preserve">Artist Focus:</w:t>
            </w:r>
          </w:p>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Wassily Kandinsky - Shapes and lines</w:t>
            </w:r>
          </w:p>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rtl w:val="0"/>
              </w:rPr>
            </w:r>
          </w:p>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rtl w:val="0"/>
              </w:rPr>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rtl w:val="0"/>
              </w:rPr>
            </w:r>
          </w:p>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b w:val="1"/>
                <w:bCs w:val="1"/>
                <w:sz w:val="22.079999923706055"/>
                <w:szCs w:val="22.079999923706055"/>
                <w:u w:val="single"/>
              </w:rPr>
            </w:pPr>
            <w:r w:rsidDel="00000000" w:rsidR="00000000" w:rsidRPr="00000000">
              <w:rPr>
                <w:rtl w:val="0"/>
              </w:rPr>
            </w:r>
          </w:p>
        </w:tc>
        <w:tc>
          <w:tcPr>
            <w:gridSpan w:val="6"/>
          </w:tcPr>
          <w:p w:rsidR="00000000" w:rsidDel="00000000" w:rsidP="00000000" w:rsidRDefault="00000000" w:rsidRPr="00000000" w14:paraId="000003C7">
            <w:pPr>
              <w:widowControl w:val="0"/>
              <w:spacing w:before="11.12640380859375" w:line="243.3808994293213" w:lineRule="auto"/>
              <w:ind w:left="131.34765625" w:right="99.661865234375" w:firstLine="0"/>
              <w:rPr>
                <w:b w:val="1"/>
                <w:bCs w:val="1"/>
                <w:sz w:val="22.079999923706055"/>
                <w:szCs w:val="22.079999923706055"/>
                <w:u w:val="single"/>
              </w:rPr>
            </w:pPr>
            <w:r w:rsidDel="00000000" w:rsidR="00000000" w:rsidRPr="00000000">
              <w:rPr>
                <w:b w:val="1"/>
                <w:bCs w:val="1"/>
                <w:sz w:val="22.079999923706055"/>
                <w:szCs w:val="22.079999923706055"/>
                <w:u w:val="single"/>
                <w:rtl w:val="0"/>
              </w:rPr>
              <w:t xml:space="preserve">Artist Focus:</w:t>
            </w:r>
          </w:p>
          <w:p w:rsidR="00000000" w:rsidDel="00000000" w:rsidP="00000000" w:rsidRDefault="00000000" w:rsidRPr="00000000" w14:paraId="000003C8">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Andy Goldsworthy - Natural art in forest</w:t>
            </w:r>
          </w:p>
        </w:tc>
        <w:tc>
          <w:tcPr>
            <w:gridSpan w:val="6"/>
          </w:tcPr>
          <w:p w:rsidR="00000000" w:rsidDel="00000000" w:rsidP="00000000" w:rsidRDefault="00000000" w:rsidRPr="00000000" w14:paraId="000003CE">
            <w:pPr>
              <w:widowControl w:val="0"/>
              <w:spacing w:before="11.12640380859375" w:line="243.3808994293213" w:lineRule="auto"/>
              <w:ind w:left="131.34765625" w:right="99.661865234375" w:firstLine="0"/>
              <w:rPr>
                <w:sz w:val="22.079999923706055"/>
                <w:szCs w:val="22.079999923706055"/>
              </w:rPr>
            </w:pPr>
            <w:r w:rsidDel="00000000" w:rsidR="00000000" w:rsidRPr="00000000">
              <w:rPr>
                <w:b w:val="1"/>
                <w:bCs w:val="1"/>
                <w:sz w:val="22.079999923706055"/>
                <w:szCs w:val="22.079999923706055"/>
                <w:u w:val="single"/>
                <w:rtl w:val="0"/>
              </w:rPr>
              <w:t xml:space="preserve">Artist Focus:</w:t>
            </w:r>
            <w:r w:rsidDel="00000000" w:rsidR="00000000" w:rsidRPr="00000000">
              <w:rPr>
                <w:rtl w:val="0"/>
              </w:rPr>
            </w:r>
          </w:p>
          <w:p w:rsidR="00000000" w:rsidDel="00000000" w:rsidP="00000000" w:rsidRDefault="00000000" w:rsidRPr="00000000" w14:paraId="000003CF">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Yayoi Kusama - Polka dots</w:t>
            </w:r>
          </w:p>
        </w:tc>
        <w:tc>
          <w:tcPr>
            <w:gridSpan w:val="6"/>
          </w:tcPr>
          <w:p w:rsidR="00000000" w:rsidDel="00000000" w:rsidP="00000000" w:rsidRDefault="00000000" w:rsidRPr="00000000" w14:paraId="000003D5">
            <w:pPr>
              <w:widowControl w:val="0"/>
              <w:spacing w:before="11.12640380859375" w:line="243.3808994293213" w:lineRule="auto"/>
              <w:ind w:left="131.34765625" w:right="99.661865234375" w:firstLine="0"/>
              <w:rPr>
                <w:b w:val="1"/>
                <w:bCs w:val="1"/>
                <w:sz w:val="22.079999923706055"/>
                <w:szCs w:val="22.079999923706055"/>
                <w:u w:val="single"/>
              </w:rPr>
            </w:pPr>
            <w:r w:rsidDel="00000000" w:rsidR="00000000" w:rsidRPr="00000000">
              <w:rPr>
                <w:b w:val="1"/>
                <w:bCs w:val="1"/>
                <w:sz w:val="22.079999923706055"/>
                <w:szCs w:val="22.079999923706055"/>
                <w:u w:val="single"/>
                <w:rtl w:val="0"/>
              </w:rPr>
              <w:t xml:space="preserve">Artist Focus:</w:t>
            </w:r>
          </w:p>
          <w:p w:rsidR="00000000" w:rsidDel="00000000" w:rsidP="00000000" w:rsidRDefault="00000000" w:rsidRPr="00000000" w14:paraId="000003D6">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Georgia O’Keeffe - Flowers</w:t>
            </w:r>
          </w:p>
        </w:tc>
        <w:tc>
          <w:tcPr>
            <w:gridSpan w:val="12"/>
          </w:tcPr>
          <w:p w:rsidR="00000000" w:rsidDel="00000000" w:rsidP="00000000" w:rsidRDefault="00000000" w:rsidRPr="00000000" w14:paraId="000003DC">
            <w:pPr>
              <w:widowControl w:val="0"/>
              <w:spacing w:before="11.12640380859375" w:line="243.3808994293213" w:lineRule="auto"/>
              <w:ind w:left="131.34765625" w:right="99.661865234375" w:firstLine="0"/>
              <w:rPr>
                <w:sz w:val="22.079999923706055"/>
                <w:szCs w:val="22.079999923706055"/>
              </w:rPr>
            </w:pPr>
            <w:r w:rsidDel="00000000" w:rsidR="00000000" w:rsidRPr="00000000">
              <w:rPr>
                <w:b w:val="1"/>
                <w:bCs w:val="1"/>
                <w:sz w:val="22.079999923706055"/>
                <w:szCs w:val="22.079999923706055"/>
                <w:u w:val="single"/>
                <w:rtl w:val="0"/>
              </w:rPr>
              <w:t xml:space="preserve">Artist Focus:</w:t>
            </w:r>
            <w:r w:rsidDel="00000000" w:rsidR="00000000" w:rsidRPr="00000000">
              <w:rPr>
                <w:rtl w:val="0"/>
              </w:rPr>
            </w:r>
          </w:p>
          <w:p w:rsidR="00000000" w:rsidDel="00000000" w:rsidP="00000000" w:rsidRDefault="00000000" w:rsidRPr="00000000" w14:paraId="000003DD">
            <w:pPr>
              <w:widowControl w:val="0"/>
              <w:spacing w:before="11.12640380859375" w:line="243.3808994293213" w:lineRule="auto"/>
              <w:ind w:left="0" w:right="99.661865234375" w:firstLine="0"/>
              <w:rPr>
                <w:sz w:val="22.079999923706055"/>
                <w:szCs w:val="22.079999923706055"/>
              </w:rPr>
            </w:pPr>
            <w:r w:rsidDel="00000000" w:rsidR="00000000" w:rsidRPr="00000000">
              <w:rPr>
                <w:sz w:val="22.079999923706055"/>
                <w:szCs w:val="22.079999923706055"/>
                <w:rtl w:val="0"/>
              </w:rPr>
              <w:t xml:space="preserve">Giuseppe Arcimboldo - Fruit and veg</w:t>
            </w:r>
          </w:p>
        </w:tc>
        <w:tc>
          <w:tcPr>
            <w:gridSpan w:val="6"/>
          </w:tcPr>
          <w:p w:rsidR="00000000" w:rsidDel="00000000" w:rsidP="00000000" w:rsidRDefault="00000000" w:rsidRPr="00000000" w14:paraId="000003E9">
            <w:pPr>
              <w:widowControl w:val="0"/>
              <w:spacing w:before="11.12640380859375" w:line="243.3808994293213" w:lineRule="auto"/>
              <w:ind w:left="131.34765625" w:right="99.661865234375" w:firstLine="0"/>
              <w:rPr>
                <w:b w:val="1"/>
                <w:bCs w:val="1"/>
                <w:sz w:val="22.079999923706055"/>
                <w:szCs w:val="22.079999923706055"/>
                <w:u w:val="single"/>
              </w:rPr>
            </w:pPr>
            <w:r w:rsidDel="00000000" w:rsidR="00000000" w:rsidRPr="00000000">
              <w:rPr>
                <w:b w:val="1"/>
                <w:bCs w:val="1"/>
                <w:sz w:val="22.079999923706055"/>
                <w:szCs w:val="22.079999923706055"/>
                <w:u w:val="single"/>
                <w:rtl w:val="0"/>
              </w:rPr>
              <w:t xml:space="preserve">Artist Focus:</w:t>
            </w:r>
          </w:p>
          <w:p w:rsidR="00000000" w:rsidDel="00000000" w:rsidP="00000000" w:rsidRDefault="00000000" w:rsidRPr="00000000" w14:paraId="000003EA">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L.S Lowry - People and buildings large collage</w:t>
            </w:r>
          </w:p>
          <w:p w:rsidR="00000000" w:rsidDel="00000000" w:rsidP="00000000" w:rsidRDefault="00000000" w:rsidRPr="00000000" w14:paraId="000003EB">
            <w:pPr>
              <w:widowControl w:val="0"/>
              <w:spacing w:before="11.12640380859375" w:line="243.3808994293213" w:lineRule="auto"/>
              <w:ind w:left="131.34765625" w:right="99.661865234375" w:firstLine="0"/>
              <w:rPr>
                <w:sz w:val="22.079999923706055"/>
                <w:szCs w:val="22.079999923706055"/>
              </w:rPr>
            </w:pPr>
            <w:r w:rsidDel="00000000" w:rsidR="00000000" w:rsidRPr="00000000">
              <w:rPr>
                <w:rtl w:val="0"/>
              </w:rPr>
            </w:r>
          </w:p>
        </w:tc>
      </w:tr>
      <w:tr>
        <w:trPr>
          <w:cantSplit w:val="0"/>
          <w:trHeight w:val="1025" w:hRule="atLeast"/>
          <w:tblHeader w:val="0"/>
        </w:trPr>
        <w:tc>
          <w:tcPr>
            <w:gridSpan w:val="6"/>
          </w:tcPr>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Painting/modelling – explore colour </w:t>
            </w:r>
          </w:p>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Begin to use tools  appropriately. </w:t>
            </w:r>
          </w:p>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Music: Begins to  </w:t>
            </w:r>
          </w:p>
          <w:p w:rsidR="00000000" w:rsidDel="00000000" w:rsidP="00000000" w:rsidRDefault="00000000" w:rsidRPr="00000000" w14:paraId="000003F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build a collection of  nursery rhymes,  number rhymes</w:t>
            </w:r>
          </w:p>
          <w:p w:rsidR="00000000" w:rsidDel="00000000" w:rsidP="00000000" w:rsidRDefault="00000000" w:rsidRPr="00000000" w14:paraId="000003F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Songs and dances </w:t>
            </w:r>
          </w:p>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Exploring  </w:t>
            </w:r>
          </w:p>
          <w:p w:rsidR="00000000" w:rsidDel="00000000" w:rsidP="00000000" w:rsidRDefault="00000000" w:rsidRPr="00000000" w14:paraId="000003F7">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Instruments</w:t>
            </w:r>
          </w:p>
          <w:p w:rsidR="00000000" w:rsidDel="00000000" w:rsidP="00000000" w:rsidRDefault="00000000" w:rsidRPr="00000000" w14:paraId="000003F8">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Harvest song and  perform, </w:t>
            </w:r>
          </w:p>
        </w:tc>
        <w:tc>
          <w:tcPr>
            <w:gridSpan w:val="6"/>
          </w:tcPr>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Firework pictures</w:t>
            </w:r>
          </w:p>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 Leaf art </w:t>
            </w:r>
          </w:p>
          <w:p w:rsidR="00000000" w:rsidDel="00000000" w:rsidP="00000000" w:rsidRDefault="00000000" w:rsidRPr="00000000" w14:paraId="00000400">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Christmas crafts </w:t>
            </w:r>
          </w:p>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Music: learn  </w:t>
            </w:r>
          </w:p>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Christmas  songs and perform</w:t>
            </w:r>
          </w:p>
          <w:p w:rsidR="00000000" w:rsidDel="00000000" w:rsidP="00000000" w:rsidRDefault="00000000" w:rsidRPr="00000000" w14:paraId="00000403">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Nursery rhymes</w:t>
            </w:r>
          </w:p>
          <w:p w:rsidR="00000000" w:rsidDel="00000000" w:rsidP="00000000" w:rsidRDefault="00000000" w:rsidRPr="00000000" w14:paraId="0000040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rtl w:val="0"/>
              </w:rPr>
            </w:r>
          </w:p>
        </w:tc>
        <w:tc>
          <w:tcPr>
            <w:gridSpan w:val="6"/>
          </w:tcPr>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Music: exploring  instruments:  </w:t>
            </w:r>
          </w:p>
          <w:p w:rsidR="00000000" w:rsidDel="00000000" w:rsidP="00000000" w:rsidRDefault="00000000" w:rsidRPr="00000000" w14:paraId="0000040B">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louder/quieter,  </w:t>
            </w:r>
          </w:p>
          <w:p w:rsidR="00000000" w:rsidDel="00000000" w:rsidP="00000000" w:rsidRDefault="00000000" w:rsidRPr="00000000" w14:paraId="0000040C">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faster/slower. </w:t>
            </w:r>
          </w:p>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Habitats</w:t>
            </w:r>
          </w:p>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Make an igloo, paint arctic animals, model penguins, polar bears.</w:t>
            </w:r>
          </w:p>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Explore a variety of paints and tools.</w:t>
            </w:r>
          </w:p>
        </w:tc>
        <w:tc>
          <w:tcPr>
            <w:gridSpan w:val="6"/>
          </w:tcPr>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Mother’s Day  </w:t>
            </w:r>
          </w:p>
          <w:p w:rsidR="00000000" w:rsidDel="00000000" w:rsidP="00000000" w:rsidRDefault="00000000" w:rsidRPr="00000000" w14:paraId="00000416">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art/song </w:t>
            </w:r>
          </w:p>
          <w:p w:rsidR="00000000" w:rsidDel="00000000" w:rsidP="00000000" w:rsidRDefault="00000000" w:rsidRPr="00000000" w14:paraId="00000417">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Modelling  </w:t>
            </w:r>
          </w:p>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equipment to  </w:t>
            </w:r>
          </w:p>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make  </w:t>
            </w:r>
          </w:p>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rockets/aliens </w:t>
            </w:r>
          </w:p>
          <w:p w:rsidR="00000000" w:rsidDel="00000000" w:rsidP="00000000" w:rsidRDefault="00000000" w:rsidRPr="00000000" w14:paraId="0000041B">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Music: learn about  rhythm and pulse  in songs</w:t>
            </w:r>
          </w:p>
        </w:tc>
        <w:tc>
          <w:tcPr>
            <w:gridSpan w:val="12"/>
          </w:tcPr>
          <w:p w:rsidR="00000000" w:rsidDel="00000000" w:rsidP="00000000" w:rsidRDefault="00000000" w:rsidRPr="00000000" w14:paraId="00000421">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Colour mixing </w:t>
            </w:r>
          </w:p>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Observational  </w:t>
            </w:r>
          </w:p>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drawings of plants</w:t>
            </w:r>
          </w:p>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 Music: changing  </w:t>
            </w:r>
          </w:p>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sounds and singing  songs linked to  </w:t>
            </w:r>
          </w:p>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topic</w:t>
            </w:r>
          </w:p>
        </w:tc>
        <w:tc>
          <w:tcPr>
            <w:gridSpan w:val="6"/>
          </w:tcPr>
          <w:p w:rsidR="00000000" w:rsidDel="00000000" w:rsidP="00000000" w:rsidRDefault="00000000" w:rsidRPr="00000000" w14:paraId="00000432">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Father’s Day arts Paint, draw and  </w:t>
            </w:r>
          </w:p>
          <w:p w:rsidR="00000000" w:rsidDel="00000000" w:rsidP="00000000" w:rsidRDefault="00000000" w:rsidRPr="00000000" w14:paraId="00000433">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modelling of  </w:t>
            </w:r>
          </w:p>
          <w:p w:rsidR="00000000" w:rsidDel="00000000" w:rsidP="00000000" w:rsidRDefault="00000000" w:rsidRPr="00000000" w14:paraId="00000434">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animals and  </w:t>
            </w:r>
          </w:p>
          <w:p w:rsidR="00000000" w:rsidDel="00000000" w:rsidP="00000000" w:rsidRDefault="00000000" w:rsidRPr="00000000" w14:paraId="00000435">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Habitats, animal masks</w:t>
            </w:r>
          </w:p>
          <w:p w:rsidR="00000000" w:rsidDel="00000000" w:rsidP="00000000" w:rsidRDefault="00000000" w:rsidRPr="00000000" w14:paraId="00000436">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Windmills, ice creams, sunshine</w:t>
            </w:r>
          </w:p>
          <w:p w:rsidR="00000000" w:rsidDel="00000000" w:rsidP="00000000" w:rsidRDefault="00000000" w:rsidRPr="00000000" w14:paraId="00000437">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Music:  </w:t>
            </w:r>
          </w:p>
          <w:p w:rsidR="00000000" w:rsidDel="00000000" w:rsidP="00000000" w:rsidRDefault="00000000" w:rsidRPr="00000000" w14:paraId="00000438">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experimenting with  sounds and  </w:t>
            </w:r>
          </w:p>
          <w:p w:rsidR="00000000" w:rsidDel="00000000" w:rsidP="00000000" w:rsidRDefault="00000000" w:rsidRPr="00000000" w14:paraId="00000439">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learning how to  </w:t>
            </w:r>
          </w:p>
          <w:p w:rsidR="00000000" w:rsidDel="00000000" w:rsidP="00000000" w:rsidRDefault="00000000" w:rsidRPr="00000000" w14:paraId="0000043A">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play a variety of  </w:t>
            </w:r>
          </w:p>
          <w:p w:rsidR="00000000" w:rsidDel="00000000" w:rsidP="00000000" w:rsidRDefault="00000000" w:rsidRPr="00000000" w14:paraId="0000043B">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instruments</w:t>
            </w:r>
          </w:p>
        </w:tc>
      </w:tr>
      <w:tr>
        <w:trPr>
          <w:cantSplit w:val="0"/>
          <w:trHeight w:val="495" w:hRule="atLeast"/>
          <w:tblHeader w:val="0"/>
        </w:trPr>
        <w:tc>
          <w:tcPr>
            <w:gridSpan w:val="42"/>
            <w:shd w:fill="fce5cd" w:val="clear"/>
          </w:tcPr>
          <w:p w:rsidR="00000000" w:rsidDel="00000000" w:rsidP="00000000" w:rsidRDefault="00000000" w:rsidRPr="00000000" w14:paraId="00000441">
            <w:pPr>
              <w:rPr>
                <w:b w:val="1"/>
                <w:bCs w:val="1"/>
                <w:sz w:val="28"/>
                <w:szCs w:val="28"/>
              </w:rPr>
            </w:pPr>
            <w:r w:rsidDel="00000000" w:rsidR="00000000" w:rsidRPr="00000000">
              <w:rPr>
                <w:b w:val="1"/>
                <w:bCs w:val="1"/>
                <w:sz w:val="28"/>
                <w:szCs w:val="28"/>
                <w:rtl w:val="0"/>
              </w:rPr>
              <w:t xml:space="preserve">Communication and Language </w:t>
            </w:r>
          </w:p>
          <w:p w:rsidR="00000000" w:rsidDel="00000000" w:rsidP="00000000" w:rsidRDefault="00000000" w:rsidRPr="00000000" w14:paraId="00000442">
            <w:pPr>
              <w:rPr>
                <w:b w:val="1"/>
                <w:bCs w:val="1"/>
                <w:sz w:val="20"/>
                <w:szCs w:val="20"/>
              </w:rPr>
            </w:pPr>
            <w:r w:rsidDel="00000000" w:rsidR="00000000" w:rsidRPr="00000000">
              <w:rPr>
                <w:rtl w:val="0"/>
              </w:rPr>
            </w:r>
          </w:p>
        </w:tc>
      </w:tr>
      <w:tr>
        <w:trPr>
          <w:cantSplit w:val="0"/>
          <w:trHeight w:val="1025" w:hRule="atLeast"/>
          <w:tblHeader w:val="0"/>
        </w:trPr>
        <w:tc>
          <w:tcPr>
            <w:gridSpan w:val="6"/>
          </w:tcPr>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Listening skills/show interest in sounds. </w:t>
            </w:r>
          </w:p>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Learning to speak with confidence when sharing ideas in discussion and talking to other children; expressing their pupil voice. </w:t>
            </w:r>
          </w:p>
        </w:tc>
        <w:tc>
          <w:tcPr>
            <w:gridSpan w:val="6"/>
          </w:tcPr>
          <w:p w:rsidR="00000000" w:rsidDel="00000000" w:rsidP="00000000" w:rsidRDefault="00000000" w:rsidRPr="00000000" w14:paraId="00000473">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Developing accurate use of tenses in speech patterns. </w:t>
            </w:r>
          </w:p>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Developing their own narrative skills. </w:t>
            </w:r>
          </w:p>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Developing vocabulary associated to age related expectations/topics and themes. </w:t>
            </w:r>
          </w:p>
        </w:tc>
        <w:tc>
          <w:tcPr>
            <w:gridSpan w:val="6"/>
          </w:tcPr>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Use language during play to imitate different roles. </w:t>
            </w:r>
          </w:p>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Learn to listen to others with increasing attention and respond in appropriate ways; comments, questions or actions.</w:t>
            </w:r>
          </w:p>
        </w:tc>
        <w:tc>
          <w:tcPr>
            <w:gridSpan w:val="6"/>
          </w:tcPr>
          <w:p w:rsidR="00000000" w:rsidDel="00000000" w:rsidP="00000000" w:rsidRDefault="00000000" w:rsidRPr="00000000" w14:paraId="00000482">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Use language during play to imitate different roles. </w:t>
            </w:r>
          </w:p>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Learn to listen to others with increasing attention and respond in appropriate ways; comments, questions or actions. Following multiple-part instructions by listening to others.</w:t>
            </w:r>
          </w:p>
        </w:tc>
        <w:tc>
          <w:tcPr>
            <w:gridSpan w:val="12"/>
          </w:tcPr>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Develop speaking skills; organise talk so it makes sense and sequence ideas. </w:t>
            </w:r>
          </w:p>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Answering ‘how’ and ‘why’ questions about their experiences and in response to stories and events.</w:t>
            </w:r>
          </w:p>
        </w:tc>
        <w:tc>
          <w:tcPr>
            <w:gridSpan w:val="6"/>
          </w:tcPr>
          <w:p w:rsidR="00000000" w:rsidDel="00000000" w:rsidP="00000000" w:rsidRDefault="00000000" w:rsidRPr="00000000" w14:paraId="00000496">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Develop speaking skills; organise talk so it makes sense and sequence ideas. </w:t>
            </w:r>
          </w:p>
          <w:p w:rsidR="00000000" w:rsidDel="00000000" w:rsidP="00000000" w:rsidRDefault="00000000" w:rsidRPr="00000000" w14:paraId="00000497">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Answering ‘how’ and ‘why’ questions about their experiences and in response to stories and events.</w:t>
            </w:r>
          </w:p>
        </w:tc>
      </w:tr>
      <w:tr>
        <w:trPr>
          <w:cantSplit w:val="0"/>
          <w:trHeight w:val="630" w:hRule="atLeast"/>
          <w:tblHeader w:val="0"/>
        </w:trPr>
        <w:tc>
          <w:tcPr>
            <w:gridSpan w:val="42"/>
            <w:shd w:fill="a4c2f4" w:val="clear"/>
          </w:tcPr>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b w:val="1"/>
                <w:bCs w:val="1"/>
                <w:sz w:val="28"/>
                <w:szCs w:val="28"/>
                <w:rtl w:val="0"/>
              </w:rPr>
              <w:t xml:space="preserve">Personal, Social and Emotional Development </w:t>
            </w:r>
            <w:r w:rsidDel="00000000" w:rsidR="00000000" w:rsidRPr="00000000">
              <w:rPr>
                <w:rtl w:val="0"/>
              </w:rPr>
            </w:r>
          </w:p>
        </w:tc>
      </w:tr>
      <w:tr>
        <w:trPr>
          <w:cantSplit w:val="0"/>
          <w:trHeight w:val="1025" w:hRule="atLeast"/>
          <w:tblHeader w:val="0"/>
        </w:trPr>
        <w:tc>
          <w:tcPr>
            <w:gridSpan w:val="6"/>
          </w:tcPr>
          <w:p w:rsidR="00000000" w:rsidDel="00000000" w:rsidP="00000000" w:rsidRDefault="00000000" w:rsidRPr="00000000" w14:paraId="000004C7">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Establish classroom  routines, </w:t>
            </w:r>
          </w:p>
          <w:p w:rsidR="00000000" w:rsidDel="00000000" w:rsidP="00000000" w:rsidRDefault="00000000" w:rsidRPr="00000000" w14:paraId="000004C8">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expectations and the  understanding of  </w:t>
            </w:r>
          </w:p>
          <w:p w:rsidR="00000000" w:rsidDel="00000000" w:rsidP="00000000" w:rsidRDefault="00000000" w:rsidRPr="00000000" w14:paraId="000004C9">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how to use the  classroom safely.  </w:t>
            </w:r>
          </w:p>
          <w:p w:rsidR="00000000" w:rsidDel="00000000" w:rsidP="00000000" w:rsidRDefault="00000000" w:rsidRPr="00000000" w14:paraId="000004CA">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Support children making friends; </w:t>
            </w:r>
          </w:p>
          <w:p w:rsidR="00000000" w:rsidDel="00000000" w:rsidP="00000000" w:rsidRDefault="00000000" w:rsidRPr="00000000" w14:paraId="000004CB">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modelling behaviour  amongst children. Exploring  relationships i.e. friendships and family. Being a class  family, how we can  work together as a team to help one  another.  </w:t>
            </w:r>
          </w:p>
          <w:p w:rsidR="00000000" w:rsidDel="00000000" w:rsidP="00000000" w:rsidRDefault="00000000" w:rsidRPr="00000000" w14:paraId="000004CC">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Promote self-care – independent use of the toilet and modelling good hand washing.</w:t>
            </w:r>
          </w:p>
          <w:p w:rsidR="00000000" w:rsidDel="00000000" w:rsidP="00000000" w:rsidRDefault="00000000" w:rsidRPr="00000000" w14:paraId="000004CD">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Begin to regulate their behaviour accordingly. </w:t>
            </w:r>
          </w:p>
        </w:tc>
        <w:tc>
          <w:tcPr>
            <w:gridSpan w:val="6"/>
          </w:tcPr>
          <w:p w:rsidR="00000000" w:rsidDel="00000000" w:rsidP="00000000" w:rsidRDefault="00000000" w:rsidRPr="00000000" w14:paraId="000004D3">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How to deal with  feelings, talk </w:t>
            </w:r>
          </w:p>
          <w:p w:rsidR="00000000" w:rsidDel="00000000" w:rsidP="00000000" w:rsidRDefault="00000000" w:rsidRPr="00000000" w14:paraId="000004D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positively about  things that make us  happy and sad.  </w:t>
            </w:r>
          </w:p>
          <w:p w:rsidR="00000000" w:rsidDel="00000000" w:rsidP="00000000" w:rsidRDefault="00000000" w:rsidRPr="00000000" w14:paraId="000004D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Encourage and talk  about healthy </w:t>
            </w:r>
          </w:p>
          <w:p w:rsidR="00000000" w:rsidDel="00000000" w:rsidP="00000000" w:rsidRDefault="00000000" w:rsidRPr="00000000" w14:paraId="000004D6">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eating. </w:t>
            </w:r>
          </w:p>
          <w:p w:rsidR="00000000" w:rsidDel="00000000" w:rsidP="00000000" w:rsidRDefault="00000000" w:rsidRPr="00000000" w14:paraId="000004D7">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Continue to promote self-care – especially with regards to hand washing and oral hygiene. </w:t>
            </w:r>
          </w:p>
          <w:p w:rsidR="00000000" w:rsidDel="00000000" w:rsidP="00000000" w:rsidRDefault="00000000" w:rsidRPr="00000000" w14:paraId="000004D8">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Safety around Bonfire Night. </w:t>
            </w:r>
          </w:p>
          <w:p w:rsidR="00000000" w:rsidDel="00000000" w:rsidP="00000000" w:rsidRDefault="00000000" w:rsidRPr="00000000" w14:paraId="000004D9">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Safety around using kitchen utensils.</w:t>
            </w:r>
          </w:p>
          <w:p w:rsidR="00000000" w:rsidDel="00000000" w:rsidP="00000000" w:rsidRDefault="00000000" w:rsidRPr="00000000" w14:paraId="000004DA">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Begin to regulate their behaviour accordingly. </w:t>
            </w:r>
          </w:p>
        </w:tc>
        <w:tc>
          <w:tcPr>
            <w:gridSpan w:val="6"/>
          </w:tcPr>
          <w:p w:rsidR="00000000" w:rsidDel="00000000" w:rsidP="00000000" w:rsidRDefault="00000000" w:rsidRPr="00000000" w14:paraId="000004E0">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Encourage  independent  learning. </w:t>
            </w:r>
          </w:p>
          <w:p w:rsidR="00000000" w:rsidDel="00000000" w:rsidP="00000000" w:rsidRDefault="00000000" w:rsidRPr="00000000" w14:paraId="000004E1">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Promoting our  social skills with  </w:t>
            </w:r>
          </w:p>
          <w:p w:rsidR="00000000" w:rsidDel="00000000" w:rsidP="00000000" w:rsidRDefault="00000000" w:rsidRPr="00000000" w14:paraId="000004E2">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regard to turn  taking and sharing. Continue to build  relationships  </w:t>
            </w:r>
          </w:p>
          <w:p w:rsidR="00000000" w:rsidDel="00000000" w:rsidP="00000000" w:rsidRDefault="00000000" w:rsidRPr="00000000" w14:paraId="000004E3">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within the classroom and wider school family.</w:t>
            </w:r>
          </w:p>
          <w:p w:rsidR="00000000" w:rsidDel="00000000" w:rsidP="00000000" w:rsidRDefault="00000000" w:rsidRPr="00000000" w14:paraId="000004E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Use taught strategies to independently regulate their own behaviour </w:t>
            </w:r>
          </w:p>
        </w:tc>
        <w:tc>
          <w:tcPr>
            <w:gridSpan w:val="6"/>
          </w:tcPr>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Continue to develop  </w:t>
            </w:r>
          </w:p>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independence  within the  </w:t>
            </w:r>
          </w:p>
          <w:p w:rsidR="00000000" w:rsidDel="00000000" w:rsidP="00000000" w:rsidRDefault="00000000" w:rsidRPr="00000000" w14:paraId="000004EC">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classroom, with  regard to selecting  and using  resources. </w:t>
            </w:r>
          </w:p>
          <w:p w:rsidR="00000000" w:rsidDel="00000000" w:rsidP="00000000" w:rsidRDefault="00000000" w:rsidRPr="00000000" w14:paraId="000004ED">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To show empathy  to our peers and  communicate how  others show feelings.</w:t>
            </w:r>
          </w:p>
          <w:p w:rsidR="00000000" w:rsidDel="00000000" w:rsidP="00000000" w:rsidRDefault="00000000" w:rsidRPr="00000000" w14:paraId="000004EE">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Use taught strategies to independently regulate their own behaviour </w:t>
            </w:r>
          </w:p>
        </w:tc>
        <w:tc>
          <w:tcPr>
            <w:gridSpan w:val="12"/>
          </w:tcPr>
          <w:p w:rsidR="00000000" w:rsidDel="00000000" w:rsidP="00000000" w:rsidRDefault="00000000" w:rsidRPr="00000000" w14:paraId="000004F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sz w:val="22.079999923706055"/>
                <w:szCs w:val="22.079999923706055"/>
              </w:rPr>
            </w:pPr>
            <w:r w:rsidDel="00000000" w:rsidR="00000000" w:rsidRPr="00000000">
              <w:rPr>
                <w:sz w:val="22.079999923706055"/>
                <w:szCs w:val="22.079999923706055"/>
                <w:rtl w:val="0"/>
              </w:rPr>
              <w:t xml:space="preserve">Give children  opportunities to  adjust their behaviour to  different situations  and take changes  of routine in their  stride. </w:t>
            </w:r>
          </w:p>
          <w:p w:rsidR="00000000" w:rsidDel="00000000" w:rsidP="00000000" w:rsidRDefault="00000000" w:rsidRPr="00000000" w14:paraId="000004F5">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Use taught strategies to independently regulate their own behaviour. </w:t>
            </w:r>
          </w:p>
          <w:p w:rsidR="00000000" w:rsidDel="00000000" w:rsidP="00000000" w:rsidRDefault="00000000" w:rsidRPr="00000000" w14:paraId="000004F6">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Revisit oral hygiene and the effects of different foods on teeth. </w:t>
            </w:r>
          </w:p>
        </w:tc>
        <w:tc>
          <w:tcPr>
            <w:gridSpan w:val="6"/>
          </w:tcPr>
          <w:p w:rsidR="00000000" w:rsidDel="00000000" w:rsidP="00000000" w:rsidRDefault="00000000" w:rsidRPr="00000000" w14:paraId="00000502">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Exploring changes  and transition to  Year 1. Discuss  changes in our lives  – starting school,  new class, moving  house, new friends,  family members  (babies). Explore  feelings and  </w:t>
            </w:r>
          </w:p>
          <w:p w:rsidR="00000000" w:rsidDel="00000000" w:rsidP="00000000" w:rsidRDefault="00000000" w:rsidRPr="00000000" w14:paraId="00000503">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emotions connected to this. </w:t>
            </w:r>
          </w:p>
          <w:p w:rsidR="00000000" w:rsidDel="00000000" w:rsidP="00000000" w:rsidRDefault="00000000" w:rsidRPr="00000000" w14:paraId="00000504">
            <w:pPr>
              <w:widowControl w:val="0"/>
              <w:spacing w:before="11.12640380859375" w:line="243.3808994293213" w:lineRule="auto"/>
              <w:ind w:left="131.34765625" w:right="99.661865234375" w:firstLine="0"/>
              <w:rPr>
                <w:sz w:val="22.079999923706055"/>
                <w:szCs w:val="22.079999923706055"/>
              </w:rPr>
            </w:pPr>
            <w:r w:rsidDel="00000000" w:rsidR="00000000" w:rsidRPr="00000000">
              <w:rPr>
                <w:sz w:val="22.079999923706055"/>
                <w:szCs w:val="22.079999923706055"/>
                <w:rtl w:val="0"/>
              </w:rPr>
              <w:t xml:space="preserve">Use taught strategies to independently regulate their own behaviour </w:t>
            </w:r>
          </w:p>
        </w:tc>
      </w:tr>
      <w:tr>
        <w:trPr>
          <w:cantSplit w:val="0"/>
          <w:trHeight w:val="512" w:hRule="atLeast"/>
          <w:tblHeader w:val="0"/>
        </w:trPr>
        <w:tc>
          <w:tcPr>
            <w:gridSpan w:val="42"/>
            <w:shd w:fill="ccc1d9" w:val="clear"/>
            <w:vAlign w:val="center"/>
          </w:tcPr>
          <w:p w:rsidR="00000000" w:rsidDel="00000000" w:rsidP="00000000" w:rsidRDefault="00000000" w:rsidRPr="00000000" w14:paraId="0000050A">
            <w:pPr>
              <w:rPr>
                <w:b w:val="1"/>
                <w:bCs w:val="1"/>
                <w:sz w:val="20"/>
                <w:szCs w:val="20"/>
              </w:rPr>
            </w:pPr>
            <w:r w:rsidDel="00000000" w:rsidR="00000000" w:rsidRPr="00000000">
              <w:rPr>
                <w:b w:val="1"/>
                <w:bCs w:val="1"/>
                <w:sz w:val="28"/>
                <w:szCs w:val="28"/>
                <w:rtl w:val="0"/>
              </w:rPr>
              <w:t xml:space="preserve">Physical Development</w:t>
            </w:r>
            <w:r w:rsidDel="00000000" w:rsidR="00000000" w:rsidRPr="00000000">
              <w:rPr>
                <w:rtl w:val="0"/>
              </w:rPr>
            </w:r>
          </w:p>
        </w:tc>
      </w:tr>
      <w:tr>
        <w:trPr>
          <w:cantSplit w:val="0"/>
          <w:trHeight w:val="512" w:hRule="atLeast"/>
          <w:tblHeader w:val="0"/>
        </w:trPr>
        <w:tc>
          <w:tcPr>
            <w:gridSpan w:val="6"/>
          </w:tcPr>
          <w:p w:rsidR="00000000" w:rsidDel="00000000" w:rsidP="00000000" w:rsidRDefault="00000000" w:rsidRPr="00000000" w14:paraId="00000534">
            <w:pPr>
              <w:rPr/>
            </w:pPr>
            <w:r w:rsidDel="00000000" w:rsidR="00000000" w:rsidRPr="00000000">
              <w:rPr>
                <w:rtl w:val="0"/>
              </w:rPr>
              <w:t xml:space="preserve">iexercise Animal Explorers or Dance 1 &amp; 2</w:t>
            </w:r>
          </w:p>
          <w:p w:rsidR="00000000" w:rsidDel="00000000" w:rsidP="00000000" w:rsidRDefault="00000000" w:rsidRPr="00000000" w14:paraId="0000053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p w:rsidR="00000000" w:rsidDel="00000000" w:rsidP="00000000" w:rsidRDefault="00000000" w:rsidRPr="00000000" w14:paraId="00000536">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p w:rsidR="00000000" w:rsidDel="00000000" w:rsidP="00000000" w:rsidRDefault="00000000" w:rsidRPr="00000000" w14:paraId="00000537">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p w:rsidR="00000000" w:rsidDel="00000000" w:rsidP="00000000" w:rsidRDefault="00000000" w:rsidRPr="00000000" w14:paraId="00000538">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tc>
        <w:tc>
          <w:tcPr>
            <w:gridSpan w:val="6"/>
          </w:tcPr>
          <w:p w:rsidR="00000000" w:rsidDel="00000000" w:rsidP="00000000" w:rsidRDefault="00000000" w:rsidRPr="00000000" w14:paraId="0000053E">
            <w:pPr>
              <w:rPr/>
            </w:pPr>
            <w:r w:rsidDel="00000000" w:rsidR="00000000" w:rsidRPr="00000000">
              <w:rPr>
                <w:rtl w:val="0"/>
              </w:rPr>
              <w:t xml:space="preserve">imove Off to the Zoo or Gym 1</w:t>
            </w:r>
          </w:p>
        </w:tc>
        <w:tc>
          <w:tcPr>
            <w:gridSpan w:val="6"/>
          </w:tcPr>
          <w:p w:rsidR="00000000" w:rsidDel="00000000" w:rsidP="00000000" w:rsidRDefault="00000000" w:rsidRPr="00000000" w14:paraId="00000544">
            <w:pPr>
              <w:rPr/>
            </w:pPr>
            <w:r w:rsidDel="00000000" w:rsidR="00000000" w:rsidRPr="00000000">
              <w:rPr>
                <w:rtl w:val="0"/>
              </w:rPr>
              <w:t xml:space="preserve">ipractise Pirate Adventure or Gym 2</w:t>
            </w:r>
          </w:p>
          <w:p w:rsidR="00000000" w:rsidDel="00000000" w:rsidP="00000000" w:rsidRDefault="00000000" w:rsidRPr="00000000" w14:paraId="0000054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p w:rsidR="00000000" w:rsidDel="00000000" w:rsidP="00000000" w:rsidRDefault="00000000" w:rsidRPr="00000000" w14:paraId="00000546">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tc>
        <w:tc>
          <w:tcPr>
            <w:gridSpan w:val="6"/>
          </w:tcPr>
          <w:p w:rsidR="00000000" w:rsidDel="00000000" w:rsidP="00000000" w:rsidRDefault="00000000" w:rsidRPr="00000000" w14:paraId="0000054C">
            <w:pPr>
              <w:rPr/>
            </w:pPr>
            <w:r w:rsidDel="00000000" w:rsidR="00000000" w:rsidRPr="00000000">
              <w:rPr>
                <w:rtl w:val="0"/>
              </w:rPr>
              <w:t xml:space="preserve">icommunicate Fun at the Circus or Pilates</w:t>
            </w:r>
          </w:p>
          <w:p w:rsidR="00000000" w:rsidDel="00000000" w:rsidP="00000000" w:rsidRDefault="00000000" w:rsidRPr="00000000" w14:paraId="0000054D">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tc>
        <w:tc>
          <w:tcPr>
            <w:gridSpan w:val="12"/>
          </w:tcPr>
          <w:p w:rsidR="00000000" w:rsidDel="00000000" w:rsidP="00000000" w:rsidRDefault="00000000" w:rsidRPr="00000000" w14:paraId="00000553">
            <w:pPr>
              <w:rPr/>
            </w:pPr>
            <w:r w:rsidDel="00000000" w:rsidR="00000000" w:rsidRPr="00000000">
              <w:rPr>
                <w:rtl w:val="0"/>
              </w:rPr>
              <w:t xml:space="preserve">ithink Dino Movers or Dance 3 &amp; 4</w:t>
            </w:r>
          </w:p>
          <w:p w:rsidR="00000000" w:rsidDel="00000000" w:rsidP="00000000" w:rsidRDefault="00000000" w:rsidRPr="00000000" w14:paraId="00000554">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p w:rsidR="00000000" w:rsidDel="00000000" w:rsidP="00000000" w:rsidRDefault="00000000" w:rsidRPr="00000000" w14:paraId="00000555">
            <w:pPr>
              <w:keepNext w:val="0"/>
              <w:keepLines w:val="0"/>
              <w:widowControl w:val="0"/>
              <w:pBdr>
                <w:top w:space="0" w:sz="0" w:val="nil"/>
                <w:left w:space="0" w:sz="0" w:val="nil"/>
                <w:bottom w:space="0" w:sz="0" w:val="nil"/>
                <w:right w:space="0" w:sz="0" w:val="nil"/>
                <w:between w:space="0" w:sz="0" w:val="nil"/>
              </w:pBdr>
              <w:shd w:fill="auto" w:val="clear"/>
              <w:spacing w:after="0" w:before="11.12640380859375" w:line="243.3808994293213" w:lineRule="auto"/>
              <w:ind w:left="131.34765625" w:right="99.661865234375" w:firstLine="0"/>
              <w:jc w:val="left"/>
              <w:rPr/>
            </w:pPr>
            <w:r w:rsidDel="00000000" w:rsidR="00000000" w:rsidRPr="00000000">
              <w:rPr>
                <w:rtl w:val="0"/>
              </w:rPr>
            </w:r>
          </w:p>
        </w:tc>
        <w:tc>
          <w:tcPr>
            <w:gridSpan w:val="6"/>
          </w:tcPr>
          <w:p w:rsidR="00000000" w:rsidDel="00000000" w:rsidP="00000000" w:rsidRDefault="00000000" w:rsidRPr="00000000" w14:paraId="00000561">
            <w:pPr>
              <w:rPr/>
            </w:pPr>
            <w:r w:rsidDel="00000000" w:rsidR="00000000" w:rsidRPr="00000000">
              <w:rPr>
                <w:rtl w:val="0"/>
              </w:rPr>
              <w:t xml:space="preserve">icreate Space Cadets or Yoga</w:t>
            </w:r>
          </w:p>
        </w:tc>
      </w:tr>
    </w:tbl>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8">
      <w:pPr>
        <w:rPr>
          <w:sz w:val="20"/>
          <w:szCs w:val="20"/>
        </w:rPr>
      </w:pPr>
      <w:r w:rsidDel="00000000" w:rsidR="00000000" w:rsidRPr="00000000">
        <w:rPr>
          <w:rtl w:val="0"/>
        </w:rPr>
      </w:r>
    </w:p>
    <w:sectPr>
      <w:pgSz w:h="16839" w:w="23814" w:orient="landscape"/>
      <w:pgMar w:bottom="1440" w:top="850.3937007874015"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7F088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link w:val="ListParagraphChar"/>
    <w:uiPriority w:val="34"/>
    <w:qFormat w:val="1"/>
    <w:rsid w:val="00DD3C35"/>
    <w:pPr>
      <w:spacing w:after="0"/>
      <w:ind w:left="720"/>
      <w:contextualSpacing w:val="1"/>
    </w:pPr>
  </w:style>
  <w:style w:type="paragraph" w:styleId="Header">
    <w:name w:val="header"/>
    <w:basedOn w:val="Normal"/>
    <w:link w:val="HeaderChar"/>
    <w:uiPriority w:val="99"/>
    <w:unhideWhenUsed w:val="1"/>
    <w:rsid w:val="006E40D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40D0"/>
  </w:style>
  <w:style w:type="paragraph" w:styleId="Footer">
    <w:name w:val="footer"/>
    <w:basedOn w:val="Normal"/>
    <w:link w:val="FooterChar"/>
    <w:uiPriority w:val="99"/>
    <w:unhideWhenUsed w:val="1"/>
    <w:rsid w:val="006E40D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40D0"/>
  </w:style>
  <w:style w:type="table" w:styleId="TableGrid0" w:customStyle="1">
    <w:name w:val="TableGrid"/>
    <w:rsid w:val="000A208C"/>
    <w:pPr>
      <w:spacing w:after="0" w:line="240" w:lineRule="auto"/>
    </w:pPr>
    <w:rPr>
      <w:rFonts w:eastAsiaTheme="minorEastAsia"/>
      <w:lang w:eastAsia="en-GB"/>
    </w:rPr>
    <w:tblPr>
      <w:tblCellMar>
        <w:top w:w="0.0" w:type="dxa"/>
        <w:left w:w="0.0" w:type="dxa"/>
        <w:bottom w:w="0.0" w:type="dxa"/>
        <w:right w:w="0.0" w:type="dxa"/>
      </w:tblCellMar>
    </w:tblPr>
  </w:style>
  <w:style w:type="paragraph" w:styleId="NoSpacing">
    <w:name w:val="No Spacing"/>
    <w:link w:val="NoSpacingChar"/>
    <w:uiPriority w:val="1"/>
    <w:qFormat w:val="1"/>
    <w:rsid w:val="00C73FBA"/>
    <w:pPr>
      <w:spacing w:after="0" w:line="240" w:lineRule="auto"/>
    </w:pPr>
  </w:style>
  <w:style w:type="character" w:styleId="ListParagraphChar" w:customStyle="1">
    <w:name w:val="List Paragraph Char"/>
    <w:basedOn w:val="DefaultParagraphFont"/>
    <w:link w:val="ListParagraph"/>
    <w:uiPriority w:val="34"/>
    <w:rsid w:val="00B808B4"/>
  </w:style>
  <w:style w:type="paragraph" w:styleId="SoWBullet1" w:customStyle="1">
    <w:name w:val="SoWBullet1"/>
    <w:rsid w:val="00032B9A"/>
    <w:pPr>
      <w:widowControl w:val="0"/>
      <w:tabs>
        <w:tab w:val="left" w:pos="170"/>
      </w:tabs>
      <w:spacing w:after="0" w:line="200" w:lineRule="exact"/>
      <w:ind w:left="170" w:hanging="170"/>
    </w:pPr>
    <w:rPr>
      <w:rFonts w:ascii="Arial" w:cs="Times New Roman" w:eastAsia="Times New Roman" w:hAnsi="Arial"/>
      <w:sz w:val="16"/>
      <w:szCs w:val="20"/>
      <w:lang w:val="en-US"/>
    </w:rPr>
  </w:style>
  <w:style w:type="paragraph" w:styleId="Default" w:customStyle="1">
    <w:name w:val="Default"/>
    <w:rsid w:val="00FA3B86"/>
    <w:pPr>
      <w:autoSpaceDE w:val="0"/>
      <w:autoSpaceDN w:val="0"/>
      <w:adjustRightInd w:val="0"/>
      <w:spacing w:after="0" w:line="240" w:lineRule="auto"/>
    </w:pPr>
    <w:rPr>
      <w:rFonts w:ascii="Calibri" w:cs="Calibri" w:hAnsi="Calibri"/>
      <w:color w:val="000000"/>
      <w:sz w:val="24"/>
      <w:szCs w:val="24"/>
    </w:rPr>
  </w:style>
  <w:style w:type="character" w:styleId="NoSpacingChar" w:customStyle="1">
    <w:name w:val="No Spacing Char"/>
    <w:basedOn w:val="DefaultParagraphFont"/>
    <w:link w:val="NoSpacing"/>
    <w:uiPriority w:val="1"/>
    <w:rsid w:val="00B53F98"/>
  </w:style>
  <w:style w:type="paragraph" w:styleId="TableParagraph" w:customStyle="1">
    <w:name w:val="Table Paragraph"/>
    <w:basedOn w:val="Normal"/>
    <w:uiPriority w:val="1"/>
    <w:qFormat w:val="1"/>
    <w:rsid w:val="00FD28BD"/>
    <w:pPr>
      <w:widowControl w:val="0"/>
      <w:autoSpaceDE w:val="0"/>
      <w:autoSpaceDN w:val="0"/>
      <w:spacing w:after="0" w:line="240" w:lineRule="auto"/>
    </w:pPr>
    <w:rPr>
      <w:rFonts w:ascii="Arial" w:cs="Arial" w:eastAsia="Arial" w:hAnsi="Arial"/>
      <w:lang w:val="en-US"/>
    </w:rPr>
  </w:style>
  <w:style w:type="paragraph" w:styleId="NormalWeb">
    <w:name w:val="Normal (Web)"/>
    <w:basedOn w:val="Normal"/>
    <w:uiPriority w:val="99"/>
    <w:unhideWhenUsed w:val="1"/>
    <w:rsid w:val="00062EB6"/>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Hyperlink">
    <w:name w:val="Hyperlink"/>
    <w:basedOn w:val="DefaultParagraphFont"/>
    <w:uiPriority w:val="99"/>
    <w:semiHidden w:val="1"/>
    <w:unhideWhenUsed w:val="1"/>
    <w:rsid w:val="00062EB6"/>
    <w:rPr>
      <w:color w:val="0000ff"/>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64.0" w:type="dxa"/>
        <w:left w:w="0.0" w:type="dxa"/>
        <w:bottom w:w="0.0" w:type="dxa"/>
        <w:right w:w="44.0" w:type="dxa"/>
      </w:tblCellMar>
    </w:tblPr>
  </w:style>
  <w:style w:type="table" w:styleId="Table3">
    <w:basedOn w:val="TableNormal"/>
    <w:pPr>
      <w:spacing w:after="0" w:line="240" w:lineRule="auto"/>
    </w:pPr>
    <w:tblPr>
      <w:tblStyleRowBandSize w:val="1"/>
      <w:tblStyleColBandSize w:val="1"/>
      <w:tblCellMar>
        <w:top w:w="64.0" w:type="dxa"/>
        <w:left w:w="0.0" w:type="dxa"/>
        <w:bottom w:w="0.0" w:type="dxa"/>
        <w:right w:w="44.0" w:type="dxa"/>
      </w:tblCellMar>
    </w:tblPr>
  </w:style>
  <w:style w:type="table" w:styleId="Table4">
    <w:basedOn w:val="TableNormal"/>
    <w:pPr>
      <w:spacing w:after="0" w:line="240" w:lineRule="auto"/>
    </w:pPr>
    <w:tblPr>
      <w:tblStyleRowBandSize w:val="1"/>
      <w:tblStyleColBandSize w:val="1"/>
      <w:tblCellMar>
        <w:top w:w="41.0" w:type="dxa"/>
        <w:left w:w="0.0" w:type="dxa"/>
        <w:bottom w:w="0.0" w:type="dxa"/>
        <w:right w:w="3.0" w:type="dxa"/>
      </w:tblCellMar>
    </w:tblPr>
  </w:style>
  <w:style w:type="table" w:styleId="Table5">
    <w:basedOn w:val="TableNormal"/>
    <w:pPr>
      <w:spacing w:after="0" w:line="240" w:lineRule="auto"/>
    </w:pPr>
    <w:tblPr>
      <w:tblStyleRowBandSize w:val="1"/>
      <w:tblStyleColBandSize w:val="1"/>
      <w:tblCellMar>
        <w:top w:w="41.0" w:type="dxa"/>
        <w:left w:w="0.0" w:type="dxa"/>
        <w:bottom w:w="0.0" w:type="dxa"/>
        <w:right w:w="3.0" w:type="dxa"/>
      </w:tblCellMar>
    </w:tblPr>
  </w:style>
  <w:style w:type="table" w:styleId="Table6">
    <w:basedOn w:val="TableNormal"/>
    <w:pPr>
      <w:spacing w:after="0" w:line="240" w:lineRule="auto"/>
    </w:pPr>
    <w:tblPr>
      <w:tblStyleRowBandSize w:val="1"/>
      <w:tblStyleColBandSize w:val="1"/>
      <w:tblCellMar>
        <w:top w:w="41.0" w:type="dxa"/>
        <w:left w:w="0.0" w:type="dxa"/>
        <w:bottom w:w="0.0" w:type="dxa"/>
        <w:right w:w="3.0" w:type="dxa"/>
      </w:tblCellMar>
    </w:tblPr>
  </w:style>
  <w:style w:type="table" w:styleId="Table7">
    <w:basedOn w:val="TableNormal"/>
    <w:pPr>
      <w:spacing w:after="0" w:line="240" w:lineRule="auto"/>
    </w:pPr>
    <w:tblPr>
      <w:tblStyleRowBandSize w:val="1"/>
      <w:tblStyleColBandSize w:val="1"/>
      <w:tblCellMar>
        <w:top w:w="64.0" w:type="dxa"/>
        <w:left w:w="0.0" w:type="dxa"/>
        <w:bottom w:w="0.0" w:type="dxa"/>
        <w:right w:w="44.0" w:type="dxa"/>
      </w:tblCellMar>
    </w:tblPr>
  </w:style>
  <w:style w:type="table" w:styleId="Table8">
    <w:basedOn w:val="TableNormal"/>
    <w:pPr>
      <w:spacing w:after="0" w:line="240" w:lineRule="auto"/>
    </w:pPr>
    <w:tblPr>
      <w:tblStyleRowBandSize w:val="1"/>
      <w:tblStyleColBandSize w:val="1"/>
      <w:tblCellMar>
        <w:top w:w="43.0" w:type="dxa"/>
        <w:left w:w="0.0" w:type="dxa"/>
        <w:bottom w:w="0.0" w:type="dxa"/>
        <w:right w:w="3.0" w:type="dxa"/>
      </w:tblCellMar>
    </w:tblPr>
  </w:style>
  <w:style w:type="table" w:styleId="Table1">
    <w:basedOn w:val="TableNormal"/>
    <w:pPr>
      <w:spacing w:after="0" w:line="240" w:lineRule="auto"/>
    </w:pPr>
    <w:tblPr>
      <w:tblStyleRowBandSize w:val="1"/>
      <w:tblStyleColBandSize w:val="1"/>
      <w:tblCellMar>
        <w:top w:w="43.0" w:type="dxa"/>
        <w:left w:w="0.0" w:type="dxa"/>
        <w:bottom w:w="0.0" w:type="dxa"/>
        <w:right w:w="3.0" w:type="dxa"/>
      </w:tblCellMar>
    </w:tblPr>
  </w:style>
  <w:style w:type="table" w:styleId="Table1">
    <w:basedOn w:val="TableNormal"/>
    <w:pPr>
      <w:spacing w:after="0" w:line="240" w:lineRule="auto"/>
    </w:pPr>
    <w:tblPr>
      <w:tblStyleRowBandSize w:val="1"/>
      <w:tblStyleColBandSize w:val="1"/>
      <w:tblCellMar>
        <w:top w:w="43.0" w:type="dxa"/>
        <w:left w:w="0.0" w:type="dxa"/>
        <w:bottom w:w="0.0" w:type="dxa"/>
        <w:right w:w="3.0" w:type="dxa"/>
      </w:tblCellMar>
    </w:tblPr>
  </w:style>
  <w:style w:type="table" w:styleId="Table1">
    <w:basedOn w:val="TableNormal"/>
    <w:pPr>
      <w:spacing w:after="0" w:line="240" w:lineRule="auto"/>
    </w:pPr>
    <w:tblPr>
      <w:tblStyleRowBandSize w:val="1"/>
      <w:tblStyleColBandSize w:val="1"/>
      <w:tblCellMar>
        <w:top w:w="43.0" w:type="dxa"/>
        <w:left w:w="0.0" w:type="dxa"/>
        <w:bottom w:w="0.0" w:type="dxa"/>
        <w:right w:w="3.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43.0" w:type="dxa"/>
        <w:left w:w="0.0" w:type="dxa"/>
        <w:bottom w:w="0.0" w:type="dxa"/>
        <w:right w:w="3.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5.png"/><Relationship Id="rId22" Type="http://schemas.openxmlformats.org/officeDocument/2006/relationships/image" Target="media/image20.png"/><Relationship Id="rId21" Type="http://schemas.openxmlformats.org/officeDocument/2006/relationships/image" Target="media/image24.png"/><Relationship Id="rId24" Type="http://schemas.openxmlformats.org/officeDocument/2006/relationships/image" Target="media/image21.png"/><Relationship Id="rId23" Type="http://schemas.openxmlformats.org/officeDocument/2006/relationships/image" Target="media/image2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image" Target="media/image15.png"/><Relationship Id="rId25" Type="http://schemas.openxmlformats.org/officeDocument/2006/relationships/image" Target="media/image10.png"/><Relationship Id="rId28" Type="http://schemas.openxmlformats.org/officeDocument/2006/relationships/image" Target="media/image17.png"/><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5.png"/><Relationship Id="rId31" Type="http://schemas.openxmlformats.org/officeDocument/2006/relationships/image" Target="media/image13.png"/><Relationship Id="rId30" Type="http://schemas.openxmlformats.org/officeDocument/2006/relationships/image" Target="media/image12.png"/><Relationship Id="rId11" Type="http://schemas.openxmlformats.org/officeDocument/2006/relationships/image" Target="media/image19.png"/><Relationship Id="rId10" Type="http://schemas.openxmlformats.org/officeDocument/2006/relationships/image" Target="media/image18.png"/><Relationship Id="rId13" Type="http://schemas.openxmlformats.org/officeDocument/2006/relationships/image" Target="media/image9.png"/><Relationship Id="rId12" Type="http://schemas.openxmlformats.org/officeDocument/2006/relationships/image" Target="media/image14.png"/><Relationship Id="rId15" Type="http://schemas.openxmlformats.org/officeDocument/2006/relationships/image" Target="media/image11.png"/><Relationship Id="rId14" Type="http://schemas.openxmlformats.org/officeDocument/2006/relationships/image" Target="media/image4.png"/><Relationship Id="rId17" Type="http://schemas.openxmlformats.org/officeDocument/2006/relationships/image" Target="media/image7.png"/><Relationship Id="rId16" Type="http://schemas.openxmlformats.org/officeDocument/2006/relationships/image" Target="media/image22.png"/><Relationship Id="rId19" Type="http://schemas.openxmlformats.org/officeDocument/2006/relationships/image" Target="media/image6.png"/><Relationship Id="rId18" Type="http://schemas.openxmlformats.org/officeDocument/2006/relationships/image" Target="media/image16.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6Ww313PFMTlx0YJlhjYekZ4A8Q==">CgMxLjA4AHIhMVBEY09GYkNXdmtaa1B1cGFqWnlfLWlDaDIwZkp2T1Z5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2022-02-01T16:34:00Z</dcterms:created>
  <dc:creator>Victoria Woods</dc:creator>
</cp:coreProperties>
</file>